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Practice</w:t>
      </w:r>
      <w:r>
        <w:t xml:space="preserve"> </w:t>
      </w:r>
      <w:r>
        <w:t xml:space="preserve">Dynamics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Belgium</w:t>
      </w:r>
      <w:r>
        <w:t xml:space="preserve"> </w:t>
      </w:r>
      <w:r>
        <w:t xml:space="preserve">Brussels</w:t>
      </w:r>
    </w:p>
    <w:bookmarkStart w:id="27" w:name="X3b15ac5a7ab68dfff90715a26d37c438df50b9f"/>
    <w:p>
      <w:pPr>
        <w:pStyle w:val="Heading1"/>
      </w:pPr>
      <w:r>
        <w:t xml:space="preserve">Research Proposal: Analyzing Contemporary Challenges and Opportunities for Dentist Professionals in the Context of Belgium Brussels Healthcare Ecosystem</w:t>
      </w:r>
    </w:p>
    <w:bookmarkStart w:id="20" w:name="abstract"/>
    <w:p>
      <w:pPr>
        <w:pStyle w:val="Heading2"/>
      </w:pPr>
      <w:r>
        <w:t xml:space="preserve">Abstract</w:t>
      </w:r>
    </w:p>
    <w:p>
      <w:pPr>
        <w:pStyle w:val="FirstParagraph"/>
      </w:pPr>
      <w:r>
        <w:t xml:space="preserve">This Research Proposal outlines a critical investigation into the evolving professional landscape, patient access dynamics, and systemic challenges confronting Dentist professionals within the specific socio-political and healthcare framework of Belgium Brussels. As a unique European capital city with complex linguistic duality (Dutch/French), dense urban population, significant international community, and integration within broader EU health policies, Belgium Brussels presents a compelling microcosm for dental healthcare research. The study aims to identify actionable insights to enhance the quality of dental care delivery, optimize resource allocation for Dentist practitioners, and address persistent inequities in oral health access across diverse populations in this pivotal urban center. This comprehensive Research Proposal directly responds to emerging needs within Belgium Brussels' healthcare infrastructure.</w:t>
      </w:r>
    </w:p>
    <w:bookmarkEnd w:id="20"/>
    <w:bookmarkStart w:id="21" w:name="introduction-and-context"/>
    <w:p>
      <w:pPr>
        <w:pStyle w:val="Heading2"/>
      </w:pPr>
      <w:r>
        <w:t xml:space="preserve">1. Introduction and Context</w:t>
      </w:r>
    </w:p>
    <w:p>
      <w:pPr>
        <w:pStyle w:val="FirstParagraph"/>
      </w:pPr>
      <w:r>
        <w:t xml:space="preserve">Belgium Brussels, as the de facto capital of the European Union and a vibrant, multicultural metropolis, boasts one of Europe's highest densities of dental practices per capita. However, this high accessibility masks significant underlying disparities in oral health outcomes across different socioeconomic groups within Belgium Brussels. The role of the Dentist in Belgium Brussels extends beyond clinical care; it encompasses navigating a bifurcated healthcare system (Flemish vs. French-speaking services), adhering to stringent Belgian dental regulations, managing complex insurance schemes (including mandatory mutual health insurance - *mutuelle*), and addressing the specific oral health needs of an exceptionally diverse population – including EU officials, diplomatic corps, international students, and long-term residents from varied cultural backgrounds. This Research Proposal is strategically positioned to delve into these multifaceted realities unique to the Belgium Brussels context.</w:t>
      </w:r>
    </w:p>
    <w:bookmarkEnd w:id="21"/>
    <w:bookmarkStart w:id="22" w:name="problem-statement"/>
    <w:p>
      <w:pPr>
        <w:pStyle w:val="Heading2"/>
      </w:pPr>
      <w:r>
        <w:t xml:space="preserve">2. Problem Statement</w:t>
      </w:r>
    </w:p>
    <w:p>
      <w:pPr>
        <w:pStyle w:val="FirstParagraph"/>
      </w:pPr>
      <w:r>
        <w:t xml:space="preserve">Despite robust dental infrastructure in Belgium Brussels, persistent challenges hinder equitable oral health access and optimal Dentist professional satisfaction. Key issues include: (a) Geographic maldistribution of Dentist practices, leading to "dental deserts" in certain neighborhoods despite overall high density; (b) Language barriers impeding effective patient-Dentist communication and informed consent, particularly affecting non-French/Dutch speaking residents; (c) Administrative burdens stemming from the dual-language healthcare administration system, diverting time from patient care for Dentist practitioners; (d) Inconsistent integration of oral health into broader primary care pathways within Belgium Brussels' public health initiatives; and (e) Rising patient expectations influenced by EU-wide standards of care. These factors collectively impact both patient outcomes and the sustainability of the Dentist workforce in Belgium Brussels, necessitating targeted research.</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Belgium Brussels environment:</w:t>
      </w:r>
    </w:p>
    <w:p>
      <w:pPr>
        <w:numPr>
          <w:ilvl w:val="0"/>
          <w:numId w:val="1001"/>
        </w:numPr>
        <w:pStyle w:val="Compact"/>
      </w:pPr>
      <w:r>
        <w:t xml:space="preserve">To map and analyze current spatial distribution patterns of Dentist practices across all 19 municipalities of Belgium Brussels, correlating with socio-economic indicators and population demographics.</w:t>
      </w:r>
    </w:p>
    <w:p>
      <w:pPr>
        <w:numPr>
          <w:ilvl w:val="0"/>
          <w:numId w:val="1001"/>
        </w:numPr>
        <w:pStyle w:val="Compact"/>
      </w:pPr>
      <w:r>
        <w:t xml:space="preserve">To assess patient experiences and perceived barriers to accessing dental care for Dentist professionals, with particular attention to linguistic diversity and insurance complexities within the Belgium Brussels setting.</w:t>
      </w:r>
    </w:p>
    <w:p>
      <w:pPr>
        <w:numPr>
          <w:ilvl w:val="0"/>
          <w:numId w:val="1001"/>
        </w:numPr>
        <w:pStyle w:val="Compact"/>
      </w:pPr>
      <w:r>
        <w:t xml:space="preserve">To evaluate the administrative workload burden faced by Dentist practitioners in navigating Belgium's unique bilingual healthcare administration system.</w:t>
      </w:r>
    </w:p>
    <w:p>
      <w:pPr>
        <w:numPr>
          <w:ilvl w:val="0"/>
          <w:numId w:val="1001"/>
        </w:numPr>
        <w:pStyle w:val="Compact"/>
      </w:pPr>
      <w:r>
        <w:t xml:space="preserve">To identify best practices among successful Dentist professionals and clinics in Belgium Brussels for overcoming language barriers and ensuring equitable care delivery.</w:t>
      </w:r>
    </w:p>
    <w:p>
      <w:pPr>
        <w:numPr>
          <w:ilvl w:val="0"/>
          <w:numId w:val="1001"/>
        </w:numPr>
        <w:pStyle w:val="Compact"/>
      </w:pPr>
      <w:r>
        <w:t xml:space="preserve">To develop evidence-based policy recommendations for optimizing dental workforce planning, enhancing patient access, and improving professional satisfaction specifically for Dentist practitioners operating within the Belgium Brussels healthcare ecosystem.</w:t>
      </w:r>
    </w:p>
    <w:bookmarkEnd w:id="23"/>
    <w:bookmarkStart w:id="24" w:name="methodology"/>
    <w:p>
      <w:pPr>
        <w:pStyle w:val="Heading2"/>
      </w:pPr>
      <w:r>
        <w:t xml:space="preserve">4. Methodology</w:t>
      </w:r>
    </w:p>
    <w:p>
      <w:pPr>
        <w:pStyle w:val="FirstParagraph"/>
      </w:pPr>
      <w:r>
        <w:t xml:space="preserve">The proposed Research Proposal employs a mixed-methods approach designed for robustness in the Belgium Brussels context:</w:t>
      </w:r>
    </w:p>
    <w:p>
      <w:pPr>
        <w:numPr>
          <w:ilvl w:val="0"/>
          <w:numId w:val="1002"/>
        </w:numPr>
        <w:pStyle w:val="Compact"/>
      </w:pPr>
      <w:r>
        <w:rPr>
          <w:bCs/>
          <w:b/>
        </w:rPr>
        <w:t xml:space="preserve">Quantitative Analysis:</w:t>
      </w:r>
      <w:r>
        <w:t xml:space="preserve"> </w:t>
      </w:r>
      <w:r>
        <w:t xml:space="preserve">Utilizing anonymized data from the Belgian National Institute for Health and Disability Insurance (INAMI/RIZIV) and regional health authorities to map Dentist practice locations, patient volumes, insurance coverage patterns, and referral pathways across Belgium Brussels municipalities.</w:t>
      </w:r>
    </w:p>
    <w:p>
      <w:pPr>
        <w:numPr>
          <w:ilvl w:val="0"/>
          <w:numId w:val="1002"/>
        </w:numPr>
        <w:pStyle w:val="Compact"/>
      </w:pPr>
      <w:r>
        <w:rPr>
          <w:bCs/>
          <w:b/>
        </w:rPr>
        <w:t xml:space="preserve">Qualitative Interviews &amp; Focus Groups:</w:t>
      </w:r>
      <w:r>
        <w:t xml:space="preserve"> </w:t>
      </w:r>
      <w:r>
        <w:t xml:space="preserve">Conducting in-depth interviews with 40+ Dentist practitioners across diverse practice settings in Belgium Brussels (community clinics, private practices, university-affiliated) and focus groups with 15 patient cohorts representing key linguistic/socioeconomic groups.</w:t>
      </w:r>
    </w:p>
    <w:p>
      <w:pPr>
        <w:numPr>
          <w:ilvl w:val="0"/>
          <w:numId w:val="1002"/>
        </w:numPr>
        <w:pStyle w:val="Compact"/>
      </w:pPr>
      <w:r>
        <w:rPr>
          <w:bCs/>
          <w:b/>
        </w:rPr>
        <w:t xml:space="preserve">Administrative Process Mapping:</w:t>
      </w:r>
      <w:r>
        <w:t xml:space="preserve"> </w:t>
      </w:r>
      <w:r>
        <w:t xml:space="preserve">Collaborating with the Belgian Dental Association (BDA - *Belgische Vereniging voor Tandheelkunde*) to document and analyze specific administrative procedures Dentist professionals navigate daily within the Belgium Brussels system.</w:t>
      </w:r>
    </w:p>
    <w:p>
      <w:pPr>
        <w:numPr>
          <w:ilvl w:val="0"/>
          <w:numId w:val="1002"/>
        </w:numPr>
        <w:pStyle w:val="Compact"/>
      </w:pPr>
      <w:r>
        <w:rPr>
          <w:bCs/>
          <w:b/>
        </w:rPr>
        <w:t xml:space="preserve">Comparative Benchmarking:</w:t>
      </w:r>
      <w:r>
        <w:t xml:space="preserve"> </w:t>
      </w:r>
      <w:r>
        <w:t xml:space="preserve">Briefly comparing findings against data from other major European capitals with similar multilingual urban challenges to contextualize results for Belgium Brussels.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actionable insights directly relevant to the future of dentistry in Belgium Brussels. Key expected outcomes include a detailed spatial equity map of dental services, validated patient experience metrics highlighting specific barriers within Belgium Brussels, a comprehensive assessment of administrative burdens on Dentist professionals, and a set of prioritized recommendations for policymakers (Flemish and French Community governments), the Belgian Dental Association (BDA), healthcare insurers (*mutuelles*), and dental practice networks in Belgium Brussels.</w:t>
      </w:r>
    </w:p>
    <w:p>
      <w:pPr>
        <w:pStyle w:val="BodyText"/>
      </w:pPr>
      <w:r>
        <w:t xml:space="preserve">The significance of this Research Proposal is profound. It directly addresses systemic gaps identified by stakeholders within the Belgium Brussels dental community. Findings will empower Dentist professionals with data to advocate for better support structures, inform regional health planning for optimal resource allocation, guide the development of targeted training on cross-cultural communication for new Dentist graduates entering practice in Belgium Brussels, and ultimately contribute to reducing oral health inequalities across this dynamic European capital. By centering the research on the unique realities of Belgium Brussels – its linguistic complexity, international character, and EU integration – this Research Proposal moves beyond generic dental studies to provide context-specific solutions vital for the well-being of both Dentist practitioners and their patients in one of Europe's most important urban centers.</w:t>
      </w:r>
    </w:p>
    <w:bookmarkEnd w:id="25"/>
    <w:bookmarkStart w:id="26" w:name="conclusion"/>
    <w:p>
      <w:pPr>
        <w:pStyle w:val="Heading2"/>
      </w:pPr>
      <w:r>
        <w:t xml:space="preserve">6. Conclusion</w:t>
      </w:r>
    </w:p>
    <w:p>
      <w:pPr>
        <w:pStyle w:val="FirstParagraph"/>
      </w:pPr>
      <w:r>
        <w:t xml:space="preserve">The current research landscape lacks a focused, empirical study dedicated solely to the professional and systemic dynamics facing Dentist professionals within Belgium Brussels. This Research Proposal fills that critical gap. It recognizes Belgium Brussels not merely as a location, but as an intricate healthcare environment where language policy, EU influence, urban density, and multiculturalism converge to shape dental practice. By rigorously investigating these interconnected factors through a tailored methodology, this project promises to deliver transformative knowledge for enhancing oral health equity and professional sustainability for Dentist practitioners in Belgium Brussels. The findings will serve as a crucial evidence base for shaping the future of dental healthcare delivery in this pivotal European metropolis, ensuring that the role of the Dentist remains effective, accessible, and responsive to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Practice Dynamics for Dentist Professionals in Belgium Brussels</dc:title>
  <dc:creator/>
  <dc:language>en</dc:language>
  <cp:keywords/>
  <dcterms:created xsi:type="dcterms:W3CDTF">2025-12-11T15:58:07Z</dcterms:created>
  <dcterms:modified xsi:type="dcterms:W3CDTF">2025-12-11T15:58:07Z</dcterms:modified>
</cp:coreProperties>
</file>

<file path=docProps/custom.xml><?xml version="1.0" encoding="utf-8"?>
<Properties xmlns="http://schemas.openxmlformats.org/officeDocument/2006/custom-properties" xmlns:vt="http://schemas.openxmlformats.org/officeDocument/2006/docPropsVTypes"/>
</file>