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China</w:t>
      </w:r>
      <w:r>
        <w:t xml:space="preserve"> </w:t>
      </w:r>
      <w:r>
        <w:t xml:space="preserve">Shanghai</w:t>
      </w:r>
    </w:p>
    <w:bookmarkStart w:id="26" w:name="X4ba5505ecbddc240248caeaa9dfd37f266c5685"/>
    <w:p>
      <w:pPr>
        <w:pStyle w:val="Heading1"/>
      </w:pPr>
      <w:r>
        <w:t xml:space="preserve">Research Proposal: Addressing Critical Gaps in Dentist Workforce Development and Service Delivery within China Shanghai's Urban Healthcare Ecosystem</w:t>
      </w:r>
    </w:p>
    <w:p>
      <w:pPr>
        <w:pStyle w:val="FirstParagraph"/>
      </w:pPr>
      <w:r>
        <w:rPr>
          <w:bCs/>
          <w:b/>
        </w:rPr>
        <w:t xml:space="preserve">Abstract:</w:t>
      </w:r>
      <w:r>
        <w:t xml:space="preserve"> </w:t>
      </w:r>
      <w:r>
        <w:t xml:space="preserve">This research proposal outlines a comprehensive study to investigate the current state, challenges, and potential solutions for improving dental care accessibility and quality in China Shanghai. With rapid urbanization, an aging population, and rising oral health awareness among citizens, the demand for qualified dentists has surged beyond existing capacity. This study directly addresses critical gaps in Shanghai's dental healthcare system through a focused examination of the dentist workforce dynamics, patient access barriers, and service delivery models specific to this major Chinese metropolis. The research will employ mixed-methods approaches to generate actionable insights for policymakers, dental institutions, and healthcare providers within China Shanghai.</w:t>
      </w:r>
    </w:p>
    <w:bookmarkStart w:id="20" w:name="Xcef6af4c711418c2bedbb9f19e0f9409bfcd397"/>
    <w:p>
      <w:pPr>
        <w:pStyle w:val="Heading2"/>
      </w:pPr>
      <w:r>
        <w:t xml:space="preserve">1. Introduction: The Imperative for Dental Research in China Shanghai</w:t>
      </w:r>
    </w:p>
    <w:p>
      <w:pPr>
        <w:pStyle w:val="FirstParagraph"/>
      </w:pPr>
      <w:r>
        <w:t xml:space="preserve">China Shanghai stands as a global economic hub and the epitome of modern Chinese urban development. However, its sophisticated infrastructure masks significant challenges in public health infrastructure, particularly concerning dental services. While China has made substantial progress in healthcare, oral health often remains marginalized within national health priorities. The city of Shanghai exemplifies this paradox: it boasts cutting-edge medical facilities yet faces a critical shortage of accessible, high-quality dental care for its diverse population exceeding 24 million residents. This Research Proposal directly confronts the urgent need to strengthen the dentist workforce and optimize dental service delivery systems specifically within China Shanghai's unique socio-economic and demographic context.</w:t>
      </w:r>
    </w:p>
    <w:bookmarkEnd w:id="20"/>
    <w:bookmarkStart w:id="21" w:name="X26910fecdf3277a2b64937cfe7ea0ea4bc600a0"/>
    <w:p>
      <w:pPr>
        <w:pStyle w:val="Heading2"/>
      </w:pPr>
      <w:r>
        <w:t xml:space="preserve">2. Problem Statement: The Dentist Shortage Crisis in Shanghai</w:t>
      </w:r>
    </w:p>
    <w:p>
      <w:pPr>
        <w:pStyle w:val="FirstParagraph"/>
      </w:pPr>
      <w:r>
        <w:t xml:space="preserve">The core problem is a severe mismatch between growing demand for dental services and the insufficient supply of qualified dentists across Shanghai. Current data indicates a dentist-to-population ratio significantly below international benchmarks (e.g., WHO recommendations). Key contributing factors include:</w:t>
      </w:r>
    </w:p>
    <w:p>
      <w:pPr>
        <w:numPr>
          <w:ilvl w:val="0"/>
          <w:numId w:val="1001"/>
        </w:numPr>
        <w:pStyle w:val="Compact"/>
      </w:pPr>
      <w:r>
        <w:t xml:space="preserve">Geographical disparity: Concentration of dentists in affluent central districts (e.g., Pudong, Jing'an) versus underserved peripheral areas.</w:t>
      </w:r>
    </w:p>
    <w:p>
      <w:pPr>
        <w:numPr>
          <w:ilvl w:val="0"/>
          <w:numId w:val="1001"/>
        </w:numPr>
        <w:pStyle w:val="Compact"/>
      </w:pPr>
      <w:r>
        <w:t xml:space="preserve">Workforce maldistribution: Over-reliance on private clinics, leading to limited public sector access for lower-income populations.</w:t>
      </w:r>
    </w:p>
    <w:p>
      <w:pPr>
        <w:numPr>
          <w:ilvl w:val="0"/>
          <w:numId w:val="1001"/>
        </w:numPr>
        <w:pStyle w:val="Compact"/>
      </w:pPr>
      <w:r>
        <w:t xml:space="preserve">Training pipeline bottlenecks: Inadequate dental school enrollment and insufficient post-graduation training pathways tailored to Shanghai's needs.</w:t>
      </w:r>
    </w:p>
    <w:p>
      <w:pPr>
        <w:numPr>
          <w:ilvl w:val="0"/>
          <w:numId w:val="1001"/>
        </w:numPr>
        <w:pStyle w:val="Compact"/>
      </w:pPr>
      <w:r>
        <w:t xml:space="preserve">Service accessibility barriers: Long waiting times, high out-of-pocket costs, and lack of culturally competent care for migrant populations.</w:t>
      </w:r>
    </w:p>
    <w:p>
      <w:pPr>
        <w:pStyle w:val="FirstParagraph"/>
      </w:pPr>
      <w:r>
        <w:t xml:space="preserve">This imbalance directly impacts the health outcomes of Shanghai residents. A comprehensive analysis focusing on the dentist workforce and service model within China Shanghai is essential to develop targeted interventions.</w:t>
      </w:r>
    </w:p>
    <w:bookmarkEnd w:id="21"/>
    <w:bookmarkStart w:id="22" w:name="research-objectives"/>
    <w:p>
      <w:pPr>
        <w:pStyle w:val="Heading2"/>
      </w:pPr>
      <w:r>
        <w:t xml:space="preserve">3. Research Objectives</w:t>
      </w:r>
    </w:p>
    <w:p>
      <w:pPr>
        <w:pStyle w:val="FirstParagraph"/>
      </w:pPr>
      <w:r>
        <w:t xml:space="preserve">This proposed research aims to:</w:t>
      </w:r>
    </w:p>
    <w:p>
      <w:pPr>
        <w:numPr>
          <w:ilvl w:val="0"/>
          <w:numId w:val="1002"/>
        </w:numPr>
        <w:pStyle w:val="Compact"/>
      </w:pPr>
      <w:r>
        <w:t xml:space="preserve">Evaluate the current distribution, skill sets, and workload of dentists across all administrative districts in Shanghai.</w:t>
      </w:r>
    </w:p>
    <w:p>
      <w:pPr>
        <w:numPr>
          <w:ilvl w:val="0"/>
          <w:numId w:val="1002"/>
        </w:numPr>
        <w:pStyle w:val="Compact"/>
      </w:pPr>
      <w:r>
        <w:t xml:space="preserve">Identify primary barriers preventing equitable access to dental care for diverse socioeconomic groups within China Shanghai.</w:t>
      </w:r>
    </w:p>
    <w:p>
      <w:pPr>
        <w:numPr>
          <w:ilvl w:val="0"/>
          <w:numId w:val="1002"/>
        </w:numPr>
        <w:pStyle w:val="Compact"/>
      </w:pPr>
      <w:r>
        <w:t xml:space="preserve">Analyze the effectiveness and patient satisfaction levels of existing public versus private dental service models in the city.</w:t>
      </w:r>
    </w:p>
    <w:p>
      <w:pPr>
        <w:numPr>
          <w:ilvl w:val="0"/>
          <w:numId w:val="1002"/>
        </w:numPr>
        <w:pStyle w:val="Compact"/>
      </w:pPr>
      <w:r>
        <w:t xml:space="preserve">Assess the perceived needs and training requirements of dentists working in Shanghai's dynamic environment.</w:t>
      </w:r>
    </w:p>
    <w:p>
      <w:pPr>
        <w:numPr>
          <w:ilvl w:val="0"/>
          <w:numId w:val="1002"/>
        </w:numPr>
        <w:pStyle w:val="Compact"/>
      </w:pPr>
      <w:r>
        <w:t xml:space="preserve">Develop evidence-based, context-specific recommendations for enhancing dentist recruitment, retention, distribution, and service delivery within China Shanghai.</w:t>
      </w:r>
    </w:p>
    <w:bookmarkEnd w:id="22"/>
    <w:bookmarkStart w:id="23" w:name="X6a584cf9b5095486bca419fd58d86c3f8461ff5"/>
    <w:p>
      <w:pPr>
        <w:pStyle w:val="Heading2"/>
      </w:pPr>
      <w:r>
        <w:t xml:space="preserve">4. Methodology: A Mixed-Methods Approach for Shanghai Context</w:t>
      </w:r>
    </w:p>
    <w:p>
      <w:pPr>
        <w:pStyle w:val="FirstParagraph"/>
      </w:pPr>
      <w:r>
        <w:t xml:space="preserve">This research will utilize a robust mixed-methods design to ensure depth and contextual relevance:</w:t>
      </w:r>
    </w:p>
    <w:p>
      <w:pPr>
        <w:numPr>
          <w:ilvl w:val="0"/>
          <w:numId w:val="1003"/>
        </w:numPr>
        <w:pStyle w:val="Compact"/>
      </w:pPr>
      <w:r>
        <w:rPr>
          <w:bCs/>
          <w:b/>
        </w:rPr>
        <w:t xml:space="preserve">Quantitative Phase:</w:t>
      </w:r>
      <w:r>
        <w:t xml:space="preserve"> </w:t>
      </w:r>
      <w:r>
        <w:t xml:space="preserve">Stratified sampling across 10 representative districts in Shanghai, collecting data from 250+ dental clinics (public &amp; private) and surveying 1,500+ patients regarding access, costs, satisfaction, and unmet needs. Data will be analyzed using SPSS for demographic and service pattern correlations.</w:t>
      </w:r>
    </w:p>
    <w:p>
      <w:pPr>
        <w:numPr>
          <w:ilvl w:val="0"/>
          <w:numId w:val="1003"/>
        </w:numPr>
        <w:pStyle w:val="Compact"/>
      </w:pPr>
      <w:r>
        <w:rPr>
          <w:bCs/>
          <w:b/>
        </w:rPr>
        <w:t xml:space="preserve">Qualitative Phase:</w:t>
      </w:r>
      <w:r>
        <w:t xml:space="preserve"> </w:t>
      </w:r>
      <w:r>
        <w:t xml:space="preserve">In-depth interviews with 30+ key stakeholders (dental school deans, public health officials from Shanghai Municipal Health Commission, dentist practitioners from varied settings, patient advocacy groups) to explore systemic challenges and potential solutions. Focus groups will be conducted with underserved communities in districts like Baoshan and Songjiang.</w:t>
      </w:r>
    </w:p>
    <w:p>
      <w:pPr>
        <w:numPr>
          <w:ilvl w:val="0"/>
          <w:numId w:val="1003"/>
        </w:numPr>
        <w:pStyle w:val="Compact"/>
      </w:pPr>
      <w:r>
        <w:rPr>
          <w:bCs/>
          <w:b/>
        </w:rPr>
        <w:t xml:space="preserve">Policy Analysis:</w:t>
      </w:r>
      <w:r>
        <w:t xml:space="preserve"> </w:t>
      </w:r>
      <w:r>
        <w:t xml:space="preserve">Systematic review of current Shanghai municipal healthcare policies related to dentistry, comparing them with successful models from other global cities (e.g., Singapore, Seoul) applicable to China's context.</w:t>
      </w:r>
    </w:p>
    <w:bookmarkEnd w:id="23"/>
    <w:bookmarkStart w:id="24" w:name="X6d8bb2a838f8574159837596cd0d7af47a38429"/>
    <w:p>
      <w:pPr>
        <w:pStyle w:val="Heading2"/>
      </w:pPr>
      <w:r>
        <w:t xml:space="preserve">5. Expected Outcomes and Significance for China Shanghai</w:t>
      </w:r>
    </w:p>
    <w:p>
      <w:pPr>
        <w:pStyle w:val="FirstParagraph"/>
      </w:pPr>
      <w:r>
        <w:t xml:space="preserve">The findings of this research will deliver concrete value for the city of Shanghai:</w:t>
      </w:r>
    </w:p>
    <w:p>
      <w:pPr>
        <w:numPr>
          <w:ilvl w:val="0"/>
          <w:numId w:val="1004"/>
        </w:numPr>
        <w:pStyle w:val="Compact"/>
      </w:pPr>
      <w:r>
        <w:rPr>
          <w:bCs/>
          <w:b/>
        </w:rPr>
        <w:t xml:space="preserve">Strategic Workforce Planning:</w:t>
      </w:r>
      <w:r>
        <w:t xml:space="preserve"> </w:t>
      </w:r>
      <w:r>
        <w:t xml:space="preserve">Precise mapping of dentist needs per district, enabling targeted recruitment drives and training programs aligned with Shanghai's specific urban healthcare gaps.</w:t>
      </w:r>
    </w:p>
    <w:p>
      <w:pPr>
        <w:numPr>
          <w:ilvl w:val="0"/>
          <w:numId w:val="1004"/>
        </w:numPr>
        <w:pStyle w:val="Compact"/>
      </w:pPr>
      <w:r>
        <w:rPr>
          <w:bCs/>
          <w:b/>
        </w:rPr>
        <w:t xml:space="preserve">Policy Recommendations:</w:t>
      </w:r>
      <w:r>
        <w:t xml:space="preserve"> </w:t>
      </w:r>
      <w:r>
        <w:t xml:space="preserve">Drafting actionable policy briefs for the Shanghai Municipal Health Commission to revise dental service financing, licensing, and public-private partnership models.</w:t>
      </w:r>
    </w:p>
    <w:p>
      <w:pPr>
        <w:numPr>
          <w:ilvl w:val="0"/>
          <w:numId w:val="1004"/>
        </w:numPr>
        <w:pStyle w:val="Compact"/>
      </w:pPr>
      <w:r>
        <w:rPr>
          <w:bCs/>
          <w:b/>
        </w:rPr>
        <w:t xml:space="preserve">Service Optimization Blueprint:</w:t>
      </w:r>
      <w:r>
        <w:t xml:space="preserve"> </w:t>
      </w:r>
      <w:r>
        <w:t xml:space="preserve">A validated framework for improving clinic efficiency, patient flow management, and digital health integration (e.g., tele-dentistry) within Shanghai's unique urban fabric.</w:t>
      </w:r>
    </w:p>
    <w:p>
      <w:pPr>
        <w:numPr>
          <w:ilvl w:val="0"/>
          <w:numId w:val="1004"/>
        </w:numPr>
        <w:pStyle w:val="Compact"/>
      </w:pPr>
      <w:r>
        <w:rPr>
          <w:bCs/>
          <w:b/>
        </w:rPr>
        <w:t xml:space="preserve">Strengthening China's Dental Leadership:</w:t>
      </w:r>
      <w:r>
        <w:t xml:space="preserve"> </w:t>
      </w:r>
      <w:r>
        <w:t xml:space="preserve">Positioning Shanghai as a pilot city for innovative dental workforce development models that can be scaled across China, setting a national benchmark for dentist service delivery excellence.</w:t>
      </w:r>
    </w:p>
    <w:bookmarkEnd w:id="24"/>
    <w:bookmarkStart w:id="25" w:name="X01d6808e5aee990803ecc4c3e08c14db8aeb412"/>
    <w:p>
      <w:pPr>
        <w:pStyle w:val="Heading2"/>
      </w:pPr>
      <w:r>
        <w:t xml:space="preserve">6. Conclusion: A Foundational Step for Shanghai's Health Future</w:t>
      </w:r>
    </w:p>
    <w:p>
      <w:pPr>
        <w:pStyle w:val="FirstParagraph"/>
      </w:pPr>
      <w:r>
        <w:t xml:space="preserve">This Research Proposal presents a timely, critical investigation into the state of dentistry within China Shanghai. The escalating demand for dental care, coupled with systemic workforce and accessibility challenges, necessitates evidence-based action. By centering the research on the specific realities of Shanghai – its population density, economic structure, healthcare infrastructure, and cultural context – this study moves beyond generic assessments to deliver solutions tailored for this vital Chinese metropolis. The outcomes will directly inform strategies to build a more resilient, equitable, and high-quality dentist service ecosystem in China Shanghai. Ultimately, investing in this research is an investment in the long-term oral health and overall well-being of Shanghai's citizens, contributing significantly to China's broader national health goals. This study promises not merely data collection but the actionable foundation for transformative change within Shanghai's dental healthcare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Accessibility and Quality in China Shanghai</dc:title>
  <dc:creator/>
  <dc:language>en</dc:language>
  <cp:keywords/>
  <dcterms:created xsi:type="dcterms:W3CDTF">2026-07-21T03:11:07Z</dcterms:created>
  <dcterms:modified xsi:type="dcterms:W3CDTF">2026-07-21T03:11:07Z</dcterms:modified>
</cp:coreProperties>
</file>

<file path=docProps/custom.xml><?xml version="1.0" encoding="utf-8"?>
<Properties xmlns="http://schemas.openxmlformats.org/officeDocument/2006/custom-properties" xmlns:vt="http://schemas.openxmlformats.org/officeDocument/2006/docPropsVTypes"/>
</file>