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Oral</w:t>
      </w:r>
      <w:r>
        <w:t xml:space="preserve"> </w:t>
      </w:r>
      <w:r>
        <w:t xml:space="preserve">Health</w:t>
      </w:r>
      <w:r>
        <w:t xml:space="preserve"> </w:t>
      </w:r>
      <w:r>
        <w:t xml:space="preserve">Equity</w:t>
      </w:r>
      <w:r>
        <w:t xml:space="preserve"> </w:t>
      </w:r>
      <w:r>
        <w:t xml:space="preserve">through</w:t>
      </w:r>
      <w:r>
        <w:t xml:space="preserve"> </w:t>
      </w:r>
      <w:r>
        <w:t xml:space="preserve">Dental</w:t>
      </w:r>
      <w:r>
        <w:t xml:space="preserve"> </w:t>
      </w:r>
      <w:r>
        <w:t xml:space="preserve">Service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cb4e2818493328fa97332702d68e2d6f4cd02a"/>
    <w:p>
      <w:pPr>
        <w:pStyle w:val="Heading1"/>
      </w:pPr>
      <w:r>
        <w:t xml:space="preserve">Research Proposal: Advancing Oral Health Equity through Dental Service Analysis in United States Chicago</w:t>
      </w:r>
    </w:p>
    <w:bookmarkStart w:id="20" w:name="abstract"/>
    <w:p>
      <w:pPr>
        <w:pStyle w:val="Heading2"/>
      </w:pPr>
      <w:r>
        <w:t xml:space="preserve">Abstract</w:t>
      </w:r>
    </w:p>
    <w:p>
      <w:pPr>
        <w:pStyle w:val="FirstParagraph"/>
      </w:pPr>
      <w:r>
        <w:t xml:space="preserve">This Research Proposal outlines a comprehensive study examining the critical role of the Dentist within the healthcare infrastructure of United States Chicago. Focusing on accessibility, service delivery models, and health disparities, this research directly addresses urgent oral health inequities plaguing Chicago communities. With over 1 million residents lacking dental insurance and significant geographic maldistribution of dental professionals across the city's 77 neighborhoods, this investigation aims to generate actionable data for policymakers and community health organizations. The proposed study integrates quantitative analysis of publicly available health datasets with qualitative insights from Dentist practitioners operating in underserved Chicago settings. Findings will provide a foundational roadmap for enhancing oral healthcare access within the United States context of Chicago, directly impacting the quality of life for vulnerable populations.</w:t>
      </w:r>
    </w:p>
    <w:bookmarkEnd w:id="20"/>
    <w:bookmarkStart w:id="21" w:name="X3390d64b9d5e87030a8441e0edc74bb08f94f6f"/>
    <w:p>
      <w:pPr>
        <w:pStyle w:val="Heading2"/>
      </w:pPr>
      <w:r>
        <w:t xml:space="preserve">1. Introduction: The Imperative for Dental Equity in United States Chicago</w:t>
      </w:r>
    </w:p>
    <w:p>
      <w:pPr>
        <w:pStyle w:val="FirstParagraph"/>
      </w:pPr>
      <w:r>
        <w:t xml:space="preserve">Oral health is intrinsically linked to overall well-being, yet it remains a significant public health challenge in United States Chicago. Despite being a major metropolitan hub with world-class medical institutions, the city exhibits stark disparities in dental access. Neighborhoods like Englewood, West Garfield Park, and parts of the South Side consistently rank among the lowest in dental service availability within Illinois. This Research Proposal directly confronts the central question: How can we optimize Dentist workforce deployment and service delivery models to achieve equitable oral health outcomes across all Chicago communities? The significance lies in Chicago's unique demographic mosaic – a city with high poverty rates (over 18% citywide, exceeding 25% in some wards), a large immigrant population requiring culturally competent care, and significant barriers to dental insurance. The absence of sufficient Dentist presence in these areas directly correlates with higher rates of preventable tooth decay, oral cancer screenings delays, and emergency room visits for dental pain – a costly burden on the United States healthcare system.</w:t>
      </w:r>
    </w:p>
    <w:bookmarkEnd w:id="21"/>
    <w:bookmarkStart w:id="22" w:name="Xc68406be9c5eb77c0739879451cb1e63eb1e390"/>
    <w:p>
      <w:pPr>
        <w:pStyle w:val="Heading2"/>
      </w:pPr>
      <w:r>
        <w:t xml:space="preserve">2. Literature Review: Gaps in Chicago-Specific Dental Access Research</w:t>
      </w:r>
    </w:p>
    <w:p>
      <w:pPr>
        <w:pStyle w:val="FirstParagraph"/>
      </w:pPr>
      <w:r>
        <w:t xml:space="preserve">Existing literature on dental access often focuses on national trends or rural settings, neglecting the complex urban dynamics of a city like Chicago. While studies (e.g., CDC, American Dental Association) highlight nationwide shortages, they lack granular analysis of Chicago's specific challenges. Key gaps include:</w:t>
      </w:r>
    </w:p>
    <w:p>
      <w:pPr>
        <w:numPr>
          <w:ilvl w:val="0"/>
          <w:numId w:val="1001"/>
        </w:numPr>
        <w:pStyle w:val="Compact"/>
      </w:pPr>
      <w:r>
        <w:rPr>
          <w:bCs/>
          <w:b/>
        </w:rPr>
        <w:t xml:space="preserve">Local Workforce Distribution Data:</w:t>
      </w:r>
      <w:r>
        <w:t xml:space="preserve"> </w:t>
      </w:r>
      <w:r>
        <w:t xml:space="preserve">Current data often aggregates county-level information, obscuring critical neighborhood-level shortages within United States Chicago (e.g., Cook County Health reports showing only 1 Dentist per 15,000 residents in some high-need areas versus 1:3,000 in affluent North Shore neighborhoods).</w:t>
      </w:r>
    </w:p>
    <w:p>
      <w:pPr>
        <w:numPr>
          <w:ilvl w:val="0"/>
          <w:numId w:val="1001"/>
        </w:numPr>
        <w:pStyle w:val="Compact"/>
      </w:pPr>
      <w:r>
        <w:rPr>
          <w:bCs/>
          <w:b/>
        </w:rPr>
        <w:t xml:space="preserve">Impact of Insurance &amp; Reimbursement:</w:t>
      </w:r>
      <w:r>
        <w:t xml:space="preserve"> </w:t>
      </w:r>
      <w:r>
        <w:t xml:space="preserve">Analysis of how Medicaid and Chicago-specific programs like the Illinois Dental Access Program (IDAP) influence Dentist participation rates, particularly within safety-net clinics serving low-income Chicago residents.</w:t>
      </w:r>
    </w:p>
    <w:p>
      <w:pPr>
        <w:numPr>
          <w:ilvl w:val="0"/>
          <w:numId w:val="1001"/>
        </w:numPr>
        <w:pStyle w:val="Compact"/>
      </w:pPr>
      <w:r>
        <w:rPr>
          <w:bCs/>
          <w:b/>
        </w:rPr>
        <w:t xml:space="preserve">Cultural &amp; Linguistic Barriers:</w:t>
      </w:r>
      <w:r>
        <w:t xml:space="preserve"> </w:t>
      </w:r>
      <w:r>
        <w:t xml:space="preserve">Limited research on how patient preferences for culturally congruent dental care among Chicago's diverse communities (e.g., Latino, African American, immigrant populations) affect utilization and outcomes.</w:t>
      </w:r>
    </w:p>
    <w:p>
      <w:pPr>
        <w:pStyle w:val="FirstParagraph"/>
      </w:pPr>
      <w:r>
        <w:t xml:space="preserve">This proposed Research Proposal fills these critical gaps by focusing exclusively on the unique ecosystem of the Dentist profession within United States Chicago.</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United States Chicago:</w:t>
      </w:r>
    </w:p>
    <w:p>
      <w:pPr>
        <w:numPr>
          <w:ilvl w:val="0"/>
          <w:numId w:val="1002"/>
        </w:numPr>
        <w:pStyle w:val="Compact"/>
      </w:pPr>
      <w:r>
        <w:rPr>
          <w:bCs/>
          <w:b/>
        </w:rPr>
        <w:t xml:space="preserve">Map Dental Service Availability:</w:t>
      </w:r>
      <w:r>
        <w:t xml:space="preserve"> </w:t>
      </w:r>
      <w:r>
        <w:t xml:space="preserve">Precisely map Dentist locations, practice types (private, community health centers, hospital-based), and appointment wait times across all Chicago neighborhoods using geospatial analysis of public datasets (Illinois Department of Public Health registry, City of Chicago Business Licenses).</w:t>
      </w:r>
    </w:p>
    <w:p>
      <w:pPr>
        <w:numPr>
          <w:ilvl w:val="0"/>
          <w:numId w:val="1002"/>
        </w:numPr>
        <w:pStyle w:val="Compact"/>
      </w:pPr>
      <w:r>
        <w:rPr>
          <w:bCs/>
          <w:b/>
        </w:rPr>
        <w:t xml:space="preserve">Assess Patient Access Barriers:</w:t>
      </w:r>
      <w:r>
        <w:t xml:space="preserve"> </w:t>
      </w:r>
      <w:r>
        <w:t xml:space="preserve">Conduct a mixed-methods survey (n=500) targeting residents in identified high-need zip codes to quantify barriers (cost, transportation, language, dental anxiety) and correlate these with self-reported oral health status and utilization of Dentist services.</w:t>
      </w:r>
    </w:p>
    <w:p>
      <w:pPr>
        <w:numPr>
          <w:ilvl w:val="0"/>
          <w:numId w:val="1002"/>
        </w:numPr>
        <w:pStyle w:val="Compact"/>
      </w:pPr>
      <w:r>
        <w:rPr>
          <w:bCs/>
          <w:b/>
        </w:rPr>
        <w:t xml:space="preserve">Evaluate Practice Model Effectiveness:</w:t>
      </w:r>
      <w:r>
        <w:t xml:space="preserve"> </w:t>
      </w:r>
      <w:r>
        <w:t xml:space="preserve">Perform in-depth interviews (n=25+) with Dentist practitioners working in Federally Qualified Health Centers (FQHCs), community clinics, and private practices serving underserved Chicago populations to identify successful strategies, persistent challenges, and recommendations for scaling effective models.</w:t>
      </w:r>
    </w:p>
    <w:bookmarkEnd w:id="23"/>
    <w:bookmarkStart w:id="24" w:name="methodology-a-chicago-centric-approach"/>
    <w:p>
      <w:pPr>
        <w:pStyle w:val="Heading2"/>
      </w:pPr>
      <w:r>
        <w:t xml:space="preserve">4. Methodology: A Chicago-Centric Approach</w:t>
      </w:r>
    </w:p>
    <w:p>
      <w:pPr>
        <w:pStyle w:val="FirstParagraph"/>
      </w:pPr>
      <w:r>
        <w:t xml:space="preserve">The research employs a rigorous mixed-methods design tailored to the United States Chicago urban environment:</w:t>
      </w:r>
    </w:p>
    <w:p>
      <w:pPr>
        <w:numPr>
          <w:ilvl w:val="0"/>
          <w:numId w:val="1003"/>
        </w:numPr>
        <w:pStyle w:val="Compact"/>
      </w:pPr>
      <w:r>
        <w:rPr>
          <w:bCs/>
          <w:b/>
        </w:rPr>
        <w:t xml:space="preserve">Data Sources:</w:t>
      </w:r>
      <w:r>
        <w:t xml:space="preserve"> </w:t>
      </w:r>
      <w:r>
        <w:t xml:space="preserve">Leverage publicly available Illinois Dental Board licensing data, Cook County Health dental service utilization records (de-identified), Chicago Department of Public Health oral health surveys, and US Census Bureau demographic data for neighborhood-level analysis.</w:t>
      </w:r>
    </w:p>
    <w:p>
      <w:pPr>
        <w:numPr>
          <w:ilvl w:val="0"/>
          <w:numId w:val="1003"/>
        </w:numPr>
        <w:pStyle w:val="Compact"/>
      </w:pPr>
      <w:r>
        <w:rPr>
          <w:bCs/>
          <w:b/>
        </w:rPr>
        <w:t xml:space="preserve">Quantitative Analysis:</w:t>
      </w:r>
      <w:r>
        <w:t xml:space="preserve"> </w:t>
      </w:r>
      <w:r>
        <w:t xml:space="preserve">Utilize Geographic Information Systems (GIS) to create detailed accessibility maps. Statistical analysis (regression models) will correlate dentist density, insurance rates, and socioeconomic indicators with oral health outcomes from Chicago-specific datasets.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highly actionable outcomes for United States Chicago:</w:t>
      </w:r>
    </w:p>
    <w:p>
      <w:pPr>
        <w:numPr>
          <w:ilvl w:val="0"/>
          <w:numId w:val="1004"/>
        </w:numPr>
        <w:pStyle w:val="Compact"/>
      </w:pPr>
      <w:r>
        <w:t xml:space="preserve">A publicly accessible, detailed map of dental service gaps in Chicago neighborhoods, identifying the precise locations requiring targeted Dentist workforce recruitment or incentive programs.</w:t>
      </w:r>
    </w:p>
    <w:p>
      <w:pPr>
        <w:numPr>
          <w:ilvl w:val="0"/>
          <w:numId w:val="1004"/>
        </w:numPr>
        <w:pStyle w:val="Compact"/>
      </w:pPr>
      <w:r>
        <w:t xml:space="preserve">Evidence-based recommendations for the City of Chicago Department of Public Health and Cook County Health to improve Medicaid reimbursement structures or develop new incentives for Dentists serving high-need areas.</w:t>
      </w:r>
    </w:p>
    <w:p>
      <w:pPr>
        <w:numPr>
          <w:ilvl w:val="0"/>
          <w:numId w:val="1004"/>
        </w:numPr>
        <w:pStyle w:val="Compact"/>
      </w:pPr>
      <w:r>
        <w:t xml:space="preserve">Best practice guidelines developed *with* Dentist practitioners, outlining effective models for overcoming language barriers, building trust in marginalized communities, and integrating oral health into primary care settings within Chicago's specific social fabric.</w:t>
      </w:r>
    </w:p>
    <w:p>
      <w:pPr>
        <w:pStyle w:val="FirstParagraph"/>
      </w:pPr>
      <w:r>
        <w:t xml:space="preserve">The significance extends beyond academia: findings will directly inform the Chicago Dental Society's advocacy efforts, guide potential new funding streams from local foundations (e.g., Robert Wood Johnson Foundation), and provide a replicable framework for other major United States cities facing similar urban dental access challenges. Crucially, this research centers the vital role of the Dentist as a frontline community health worker whose strategic deployment is key to achieving true health equity in Chicago.</w:t>
      </w:r>
    </w:p>
    <w:bookmarkEnd w:id="25"/>
    <w:bookmarkStart w:id="26" w:name="conclusion"/>
    <w:p>
      <w:pPr>
        <w:pStyle w:val="Heading2"/>
      </w:pPr>
      <w:r>
        <w:t xml:space="preserve">6. Conclusion</w:t>
      </w:r>
    </w:p>
    <w:p>
      <w:pPr>
        <w:pStyle w:val="FirstParagraph"/>
      </w:pPr>
      <w:r>
        <w:t xml:space="preserve">The oral health crisis in United States Chicago is not merely a matter of individual patient care; it is a systemic failure requiring targeted, data-driven intervention. This Research Proposal provides the necessary scientific foundation to move beyond generalizations and address the specific, complex barriers preventing equitable access to Dentist services across Chicago's diverse neighborhoods. By centering the experiences of both patients in underserved communities and Dentist professionals working on the front lines within United States Chicago, this study promises tangible outcomes that can reshape policy, practice, and ultimately save lives through improved oral health equity. The time for focused research on dentistry within our city's unique context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Oral Health Equity through Dental Service Analysis in United States Chicago</dc:title>
  <dc:creator/>
  <cp:keywords/>
  <dcterms:created xsi:type="dcterms:W3CDTF">2026-07-21T14:11:18Z</dcterms:created>
  <dcterms:modified xsi:type="dcterms:W3CDTF">2026-07-21T14:11:18Z</dcterms:modified>
</cp:coreProperties>
</file>

<file path=docProps/custom.xml><?xml version="1.0" encoding="utf-8"?>
<Properties xmlns="http://schemas.openxmlformats.org/officeDocument/2006/custom-properties" xmlns:vt="http://schemas.openxmlformats.org/officeDocument/2006/docPropsVTypes"/>
</file>