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Egypt</w:t>
      </w:r>
      <w:r>
        <w:t xml:space="preserve"> </w:t>
      </w:r>
      <w:r>
        <w:t xml:space="preserve">Cairo's</w:t>
      </w:r>
      <w:r>
        <w:t xml:space="preserve"> </w:t>
      </w:r>
      <w:r>
        <w:t xml:space="preserve">Public</w:t>
      </w:r>
      <w:r>
        <w:t xml:space="preserve"> </w:t>
      </w:r>
      <w:r>
        <w:t xml:space="preserve">Health</w:t>
      </w:r>
      <w:r>
        <w:t xml:space="preserve"> </w:t>
      </w:r>
      <w:r>
        <w:t xml:space="preserve">Landscape</w:t>
      </w:r>
    </w:p>
    <w:bookmarkStart w:id="26" w:name="X60eebf69095f594b67f63555211b20e55679c60"/>
    <w:p>
      <w:pPr>
        <w:pStyle w:val="Heading1"/>
      </w:pPr>
      <w:r>
        <w:t xml:space="preserve">Research Proposal: Evaluating the Impact and Integration of Registered Dietitians in Egypt Cairo's Healthcare System to Combat Nutrition-Related Diseases</w:t>
      </w:r>
    </w:p>
    <w:bookmarkStart w:id="20" w:name="introduction-and-problem-statement"/>
    <w:p>
      <w:pPr>
        <w:pStyle w:val="Heading2"/>
      </w:pPr>
      <w:r>
        <w:t xml:space="preserve">Introduction and Problem Statement</w:t>
      </w:r>
    </w:p>
    <w:p>
      <w:pPr>
        <w:pStyle w:val="FirstParagraph"/>
      </w:pPr>
      <w:r>
        <w:t xml:space="preserve">This Research Proposal addresses a critical gap in public health infrastructure within Egypt, specifically focusing on Cairo, the nation's densely populated capital. The rising prevalence of nutrition-related non-communicable diseases (NCDs) – including type 2 diabetes, cardiovascular disease, and obesity – poses a severe burden on Egypt's healthcare system and economic productivity. While dietary factors are primary drivers of these epidemics, the utilization of qualified</w:t>
      </w:r>
      <w:r>
        <w:t xml:space="preserve"> </w:t>
      </w:r>
      <w:r>
        <w:rPr>
          <w:bCs/>
          <w:b/>
        </w:rPr>
        <w:t xml:space="preserve">Dietitian</w:t>
      </w:r>
      <w:r>
        <w:t xml:space="preserve"> </w:t>
      </w:r>
      <w:r>
        <w:t xml:space="preserve">professionals remains significantly underdeveloped across Egypt Cairo. Despite the existence of dietary guidelines from the Ministry of Health (MoH) and increasing public awareness campaigns, a stark shortage of accessible, evidence-based nutritional counseling services delivered by certified</w:t>
      </w:r>
      <w:r>
        <w:t xml:space="preserve"> </w:t>
      </w:r>
      <w:r>
        <w:rPr>
          <w:bCs/>
          <w:b/>
        </w:rPr>
        <w:t xml:space="preserve">Dietitian</w:t>
      </w:r>
      <w:r>
        <w:t xml:space="preserve"> </w:t>
      </w:r>
      <w:r>
        <w:t xml:space="preserve">practitioners persists. This gap is particularly acute in Cairo's diverse urban settings, where socioeconomic disparities and unique dietary patterns exacerbate health risks. The current reliance on unqualified advice from pharmacies, traditional healers, or online sources often leads to ineffective or even harmful dietary interventions. Therefore, this research is vital to understand the barriers preventing effective</w:t>
      </w:r>
      <w:r>
        <w:t xml:space="preserve"> </w:t>
      </w:r>
      <w:r>
        <w:rPr>
          <w:bCs/>
          <w:b/>
        </w:rPr>
        <w:t xml:space="preserve">Dietitian</w:t>
      </w:r>
      <w:r>
        <w:t xml:space="preserve"> </w:t>
      </w:r>
      <w:r>
        <w:t xml:space="preserve">integration within Egypt Cairo's healthcare framework and to propose actionable strategies for scaling their impact.</w:t>
      </w:r>
    </w:p>
    <w:bookmarkEnd w:id="20"/>
    <w:bookmarkStart w:id="21" w:name="X797850b5fcec72e10dbb231c4be349422de3e63"/>
    <w:p>
      <w:pPr>
        <w:pStyle w:val="Heading2"/>
      </w:pPr>
      <w:r>
        <w:t xml:space="preserve">Literature Review: The Dietitian Context in Egypt</w:t>
      </w:r>
    </w:p>
    <w:p>
      <w:pPr>
        <w:pStyle w:val="FirstParagraph"/>
      </w:pPr>
      <w:r>
        <w:t xml:space="preserve">Existing studies on nutrition in Egypt, while highlighting the burden of NCDs (e.g., a 2020 study in the *Egyptian Journal of Public Health* indicating over 35% of adults are diabetic), largely neglect the specific role and potential of registered</w:t>
      </w:r>
      <w:r>
        <w:t xml:space="preserve"> </w:t>
      </w:r>
      <w:r>
        <w:rPr>
          <w:bCs/>
          <w:b/>
        </w:rPr>
        <w:t xml:space="preserve">Dietitian</w:t>
      </w:r>
      <w:r>
        <w:t xml:space="preserve">s. Research from Cairo University and WHO Egypt often emphasizes policy needs but fails to quantify the current capacity or identify practical implementation hurdles for</w:t>
      </w:r>
      <w:r>
        <w:t xml:space="preserve"> </w:t>
      </w:r>
      <w:r>
        <w:rPr>
          <w:bCs/>
          <w:b/>
        </w:rPr>
        <w:t xml:space="preserve">Dietitian</w:t>
      </w:r>
      <w:r>
        <w:t xml:space="preserve"> </w:t>
      </w:r>
      <w:r>
        <w:t xml:space="preserve">services. Studies in other regions (e.g., Jordan, Saudi Arabia) demonstrate that integrating certified dietitians into primary care reduces hospital readmissions and improves long-term management of conditions like diabetes. However, Egypt Cairo presents a unique context: a rapidly growing population (over 20 million in the metropolitan area), strained public hospitals with limited specialist access, high rates of ultra-processed food consumption, and cultural dietary norms centered around staples like bread (aish) and legumes. The absence of a robust national framework for</w:t>
      </w:r>
      <w:r>
        <w:t xml:space="preserve"> </w:t>
      </w:r>
      <w:r>
        <w:rPr>
          <w:bCs/>
          <w:b/>
        </w:rPr>
        <w:t xml:space="preserve">Dietitian</w:t>
      </w:r>
      <w:r>
        <w:t xml:space="preserve"> </w:t>
      </w:r>
      <w:r>
        <w:t xml:space="preserve">registration, scope of practice definition within Egyptian law, and clear reimbursement pathways in public healthcare further hinders their effective deployment. This research will specifically bridge this gap by generating context-specific evidence from Cairo.</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availability, distribution, and scope of practice of registered Dietitians within public and private healthcare facilities across key districts of Egypt Cairo.</w:t>
      </w:r>
    </w:p>
    <w:p>
      <w:pPr>
        <w:numPr>
          <w:ilvl w:val="0"/>
          <w:numId w:val="1001"/>
        </w:numPr>
        <w:pStyle w:val="Compact"/>
      </w:pPr>
      <w:r>
        <w:t xml:space="preserve">To identify and analyze the primary barriers (systemic, financial, cultural, professional) hindering patients in Egypt Cairo from accessing qualified Dietitian services.</w:t>
      </w:r>
    </w:p>
    <w:p>
      <w:pPr>
        <w:numPr>
          <w:ilvl w:val="0"/>
          <w:numId w:val="1001"/>
        </w:numPr>
        <w:pStyle w:val="Compact"/>
      </w:pPr>
      <w:r>
        <w:t xml:space="preserve">To evaluate patient and physician perceptions regarding the value, trustworthiness, and perceived effectiveness of Dietitian consultations in managing conditions like diabetes and obesity within Cairo's urban environment.</w:t>
      </w:r>
    </w:p>
    <w:p>
      <w:pPr>
        <w:numPr>
          <w:ilvl w:val="0"/>
          <w:numId w:val="1001"/>
        </w:numPr>
        <w:pStyle w:val="Compact"/>
      </w:pPr>
      <w:r>
        <w:t xml:space="preserve">To develop a practical, evidence-based model for integrating registered Dietitians into primary healthcare clinics across Egypt Cairo, addressing identified barriers and leveraging existing MoH structures.</w:t>
      </w:r>
    </w:p>
    <w:bookmarkEnd w:id="22"/>
    <w:bookmarkStart w:id="23" w:name="methodology"/>
    <w:p>
      <w:pPr>
        <w:pStyle w:val="Heading2"/>
      </w:pPr>
      <w:r>
        <w:t xml:space="preserve">Methodology</w:t>
      </w:r>
    </w:p>
    <w:p>
      <w:pPr>
        <w:pStyle w:val="FirstParagraph"/>
      </w:pPr>
      <w:r>
        <w:t xml:space="preserve">This mixed-methods study will be conducted over 18 months within Egypt Cairo. The methodology is designed for practical relevance and scalability:</w:t>
      </w:r>
    </w:p>
    <w:p>
      <w:pPr>
        <w:numPr>
          <w:ilvl w:val="0"/>
          <w:numId w:val="1002"/>
        </w:numPr>
        <w:pStyle w:val="Compact"/>
      </w:pPr>
      <w:r>
        <w:rPr>
          <w:bCs/>
          <w:b/>
        </w:rPr>
        <w:t xml:space="preserve">Spatial Scope:</w:t>
      </w:r>
      <w:r>
        <w:t xml:space="preserve"> </w:t>
      </w:r>
      <w:r>
        <w:t xml:space="preserve">Five distinct districts of Cairo (e.g., Nasr City, Maadi, Imbaba, Mohandessin, Shubra) will be selected to represent diverse socioeconomic strata.</w:t>
      </w:r>
    </w:p>
    <w:p>
      <w:pPr>
        <w:numPr>
          <w:ilvl w:val="0"/>
          <w:numId w:val="1002"/>
        </w:numPr>
        <w:pStyle w:val="Compact"/>
      </w:pPr>
      <w:r>
        <w:rPr>
          <w:bCs/>
          <w:b/>
        </w:rPr>
        <w:t xml:space="preserve">Quantitative Component:</w:t>
      </w:r>
      <w:r>
        <w:t xml:space="preserve"> </w:t>
      </w:r>
      <w:r>
        <w:t xml:space="preserve">A structured survey targeting 300 patients recently diagnosed with diabetes or obesity at public primary care clinics across the selected districts. Key metrics include access frequency, perceived effectiveness of nutritional advice received (from any source), and willingness to pay for Dietitian services.</w:t>
      </w:r>
    </w:p>
    <w:p>
      <w:pPr>
        <w:numPr>
          <w:ilvl w:val="0"/>
          <w:numId w:val="1002"/>
        </w:numPr>
        <w:pStyle w:val="Compact"/>
      </w:pPr>
      <w:r>
        <w:rPr>
          <w:bCs/>
          <w:b/>
        </w:rPr>
        <w:t xml:space="preserve">Qualitative Component:</w:t>
      </w:r>
      <w:r>
        <w:t xml:space="preserve"> </w:t>
      </w:r>
      <w:r>
        <w:t xml:space="preserve">In-depth interviews (n=25) with registered Dietitians currently practicing in Cairo, focusing on work environment, scope limitations, and challenges. Focus group discussions (3 groups of 8-10 participants each) with patients will explore cultural perceptions of food, barriers to seeking professional help, and desired service models.</w:t>
      </w:r>
    </w:p>
    <w:p>
      <w:pPr>
        <w:numPr>
          <w:ilvl w:val="0"/>
          <w:numId w:val="1002"/>
        </w:numPr>
        <w:pStyle w:val="Compact"/>
      </w:pPr>
      <w:r>
        <w:rPr>
          <w:bCs/>
          <w:b/>
        </w:rPr>
        <w:t xml:space="preserve">Stakeholder Analysis:</w:t>
      </w:r>
      <w:r>
        <w:t xml:space="preserve"> </w:t>
      </w:r>
      <w:r>
        <w:t xml:space="preserve">Structured interviews with key MoH officials (e.g., Nutrition Department), hospital administrators, and representatives from the Egyptian Society for Clinical Nutrition (ESCN) to map policy constraints and opportunities.</w:t>
      </w:r>
    </w:p>
    <w:p>
      <w:pPr>
        <w:numPr>
          <w:ilvl w:val="0"/>
          <w:numId w:val="1002"/>
        </w:numPr>
        <w:pStyle w:val="Compact"/>
      </w:pPr>
      <w:r>
        <w:rPr>
          <w:bCs/>
          <w:b/>
        </w:rPr>
        <w:t xml:space="preserve">Data Analysis:</w:t>
      </w:r>
      <w:r>
        <w:t xml:space="preserve"> </w:t>
      </w:r>
      <w:r>
        <w:t xml:space="preserve">Thematic analysis for qualitative data; descriptive and inferential statistics (using SPSS) for quantitative survey data. Triangulation of findings will ensure robust conclusions.</w:t>
      </w:r>
    </w:p>
    <w:bookmarkEnd w:id="23"/>
    <w:bookmarkStart w:id="24" w:name="expected-outcomes-and-significance"/>
    <w:p>
      <w:pPr>
        <w:pStyle w:val="Heading2"/>
      </w:pPr>
      <w:r>
        <w:t xml:space="preserve">Expected Outcomes and Significance</w:t>
      </w:r>
    </w:p>
    <w:p>
      <w:pPr>
        <w:pStyle w:val="FirstParagraph"/>
      </w:pPr>
      <w:r>
        <w:t xml:space="preserve">This research is expected to deliver concrete outcomes directly applicable to Egypt Cairo's health system. It will produce the first comprehensive map of Dietitian service availability and utilization within the city, quantifying the gap between need and current provision. Crucially, it will identify specific, actionable barriers – such as lack of billing codes for Dietitian consultations in public facilities or low patient awareness – that are hindering effective integration. The proposed integration model will be tailored to Cairo's realities: suggesting pilot programs within selected MoH primary health centers with clear referral pathways from physicians, standardized training modules for existing healthcare workers on recognizing nutrition needs, and culturally sensitive materials developed in Arabic highlighting the Dietitian's role beyond weight loss (e.g., managing diabetes complications, promoting healthy traditional foods like ful). The significance is profound: effective integration of Dietitian services can significantly reduce the long-term morbidity and healthcare costs associated with preventable NCDs in Egypt Cairo. It moves beyond merely documenting a problem to providing a roadmap for actionable systemic change, directly supporting Egypt's National Strategy for Prevention and Control of Non-Communicable Diseases (2019-2030) and the MoH's focus on strengthening primary healthcare.</w:t>
      </w:r>
    </w:p>
    <w:bookmarkEnd w:id="24"/>
    <w:bookmarkStart w:id="25" w:name="conclusion"/>
    <w:p>
      <w:pPr>
        <w:pStyle w:val="Heading2"/>
      </w:pPr>
      <w:r>
        <w:t xml:space="preserve">Conclusion</w:t>
      </w:r>
    </w:p>
    <w:p>
      <w:pPr>
        <w:pStyle w:val="FirstParagraph"/>
      </w:pPr>
      <w:r>
        <w:t xml:space="preserve">The current Research Proposal is a necessary step towards harnessing the potential of the registered Dietitian as a key frontline health professional in Egypt Cairo. By rigorously investigating the specific challenges and opportunities within this critical urban context, this study will generate vital evidence to inform national policy reforms and local implementation strategies. The successful integration of Dietitian services promises not only improved individual health outcomes for millions in Cairo but also a more efficient, cost-effective public health system capable of tackling the escalating burden of nutrition-related disease. This is not merely an academic exercise; it is an urgent public health imperative for the future well-being of Egypt Cairo and its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Dietitian in Egypt Cairo's Public Health Landscape</dc:title>
  <dc:creator/>
  <cp:keywords/>
  <dcterms:created xsi:type="dcterms:W3CDTF">2026-07-20T15:41:17Z</dcterms:created>
  <dcterms:modified xsi:type="dcterms:W3CDTF">2026-07-20T15:41:17Z</dcterms:modified>
</cp:coreProperties>
</file>

<file path=docProps/custom.xml><?xml version="1.0" encoding="utf-8"?>
<Properties xmlns="http://schemas.openxmlformats.org/officeDocument/2006/custom-properties" xmlns:vt="http://schemas.openxmlformats.org/officeDocument/2006/docPropsVTypes"/>
</file>