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Management</w:t>
      </w:r>
      <w:r>
        <w:t xml:space="preserve"> </w:t>
      </w:r>
      <w:r>
        <w:t xml:space="preserve">within</w:t>
      </w:r>
      <w:r>
        <w:t xml:space="preserve"> </w:t>
      </w:r>
      <w:r>
        <w:t xml:space="preserve">France</w:t>
      </w:r>
      <w:r>
        <w:t xml:space="preserve"> </w:t>
      </w:r>
      <w:r>
        <w:t xml:space="preserve">Paris</w:t>
      </w:r>
    </w:p>
    <w:bookmarkStart w:id="27" w:name="Xdb41d9fd4e2a4b3e9312608f3cb4a9d2645945d"/>
    <w:p>
      <w:pPr>
        <w:pStyle w:val="Heading1"/>
      </w:pPr>
      <w:r>
        <w:t xml:space="preserve">Research Proposal: The Critical Role and Future Trajectory of Dietitians in Addressing Urban Nutritional Challenges in France Paris</w:t>
      </w:r>
    </w:p>
    <w:bookmarkStart w:id="20" w:name="Xbbfc4a4d748dc753e4e0d83d4ce3948664b240c"/>
    <w:p>
      <w:pPr>
        <w:pStyle w:val="Heading2"/>
      </w:pPr>
      <w:r>
        <w:t xml:space="preserve">1. Introduction: Contextualizing the Need for Targeted Research on Dietitians in Paris</w:t>
      </w:r>
    </w:p>
    <w:p>
      <w:pPr>
        <w:pStyle w:val="FirstParagraph"/>
      </w:pPr>
      <w:r>
        <w:t xml:space="preserve">The city of Paris, as the vibrant heart of France and a global metropolis, faces complex and evolving nutritional challenges within its densely populated urban landscape. Despite France's renowned culinary culture, significant public health concerns persist, including rising obesity rates (particularly among lower socioeconomic groups), diet-related chronic diseases (e.g., type 2 diabetes), and disparities in access to healthy food across diverse arrondissements. The role of the</w:t>
      </w:r>
      <w:r>
        <w:t xml:space="preserve"> </w:t>
      </w:r>
      <w:r>
        <w:rPr>
          <w:iCs/>
          <w:i/>
        </w:rPr>
        <w:t xml:space="preserve">diététicien</w:t>
      </w:r>
      <w:r>
        <w:t xml:space="preserve"> </w:t>
      </w:r>
      <w:r>
        <w:t xml:space="preserve">(dietitian) – a highly regulated and essential healthcare professional in France – is central to addressing these challenges but remains under-researched within the specific context of Parisian urban dynamics. This</w:t>
      </w:r>
      <w:r>
        <w:t xml:space="preserve"> </w:t>
      </w:r>
      <w:r>
        <w:rPr>
          <w:bCs/>
          <w:b/>
        </w:rPr>
        <w:t xml:space="preserve">Research Proposal</w:t>
      </w:r>
      <w:r>
        <w:t xml:space="preserve"> </w:t>
      </w:r>
      <w:r>
        <w:t xml:space="preserve">aims to investigate the current scope, effectiveness, barriers, and future potential of</w:t>
      </w:r>
      <w:r>
        <w:t xml:space="preserve"> </w:t>
      </w:r>
      <w:r>
        <w:rPr>
          <w:bCs/>
          <w:b/>
        </w:rPr>
        <w:t xml:space="preserve">Dietitian</w:t>
      </w:r>
      <w:r>
        <w:t xml:space="preserve"> </w:t>
      </w:r>
      <w:r>
        <w:t xml:space="preserve">services within the unique socio-cultural and healthcare environment of</w:t>
      </w:r>
      <w:r>
        <w:t xml:space="preserve"> </w:t>
      </w:r>
      <w:r>
        <w:rPr>
          <w:bCs/>
          <w:b/>
        </w:rPr>
        <w:t xml:space="preserve">France Paris</w:t>
      </w:r>
      <w:r>
        <w:t xml:space="preserve">. Understanding this role is not merely academic; it is critical for informing evidence-based public health policy, optimizing resource allocation in a high-cost city like Paris, and improving population health outcomes at a pivotal moment for French nutrition strategy.</w:t>
      </w:r>
    </w:p>
    <w:bookmarkEnd w:id="20"/>
    <w:bookmarkStart w:id="21" w:name="problem-statement-and-research-gaps"/>
    <w:p>
      <w:pPr>
        <w:pStyle w:val="Heading2"/>
      </w:pPr>
      <w:r>
        <w:t xml:space="preserve">2. Problem Statement and Research Gaps</w:t>
      </w:r>
    </w:p>
    <w:p>
      <w:pPr>
        <w:pStyle w:val="FirstParagraph"/>
      </w:pPr>
      <w:r>
        <w:t xml:space="preserve">While France boasts a robust framework for dietitians (regulated under the "Diététique" profession since 1985, requiring state certification), the specific operational realities and impact of their work within Paris present unique complexities absent from national-level studies. Key gaps identified include:</w:t>
      </w:r>
    </w:p>
    <w:p>
      <w:pPr>
        <w:numPr>
          <w:ilvl w:val="0"/>
          <w:numId w:val="1001"/>
        </w:numPr>
        <w:pStyle w:val="Compact"/>
      </w:pPr>
      <w:r>
        <w:rPr>
          <w:bCs/>
          <w:b/>
        </w:rPr>
        <w:t xml:space="preserve">Urban-Specific Barriers:</w:t>
      </w:r>
      <w:r>
        <w:t xml:space="preserve"> </w:t>
      </w:r>
      <w:r>
        <w:t xml:space="preserve">The high cost of living in Paris impacts both access to affordable healthy food *and* the feasibility of dietitian-led interventions for vulnerable populations (e.g., low-income residents, immigrant communities in areas like Seine-Saint-Denis or parts of the 20th arrondissement) who may struggle with transportation costs or time constraints.</w:t>
      </w:r>
    </w:p>
    <w:p>
      <w:pPr>
        <w:numPr>
          <w:ilvl w:val="0"/>
          <w:numId w:val="1001"/>
        </w:numPr>
        <w:pStyle w:val="Compact"/>
      </w:pPr>
      <w:r>
        <w:rPr>
          <w:bCs/>
          <w:b/>
        </w:rPr>
        <w:t xml:space="preserve">Integration within Healthcare System:</w:t>
      </w:r>
      <w:r>
        <w:t xml:space="preserve"> </w:t>
      </w:r>
      <w:r>
        <w:t xml:space="preserve">How effectively are dietitians integrated into Paris's public healthcare network (Hôpitaux, Centres de Santé) and primary care settings compared to other French regions? What are the administrative or cultural hurdles specific to Parisian institutions?</w:t>
      </w:r>
    </w:p>
    <w:p>
      <w:pPr>
        <w:numPr>
          <w:ilvl w:val="0"/>
          <w:numId w:val="1001"/>
        </w:numPr>
        <w:pStyle w:val="Compact"/>
      </w:pPr>
      <w:r>
        <w:rPr>
          <w:bCs/>
          <w:b/>
        </w:rPr>
        <w:t xml:space="preserve">Cultural Nuances &amp; Dietary Patterns:</w:t>
      </w:r>
      <w:r>
        <w:t xml:space="preserve"> </w:t>
      </w:r>
      <w:r>
        <w:t xml:space="preserve">The diverse population of Paris demands culturally competent nutritional advice. Research is lacking on how dietitians in Paris navigate these nuances (e.g., dietary needs of North African, Sub-Saharan African, or Eastern European communities) within standard practice frameworks.</w:t>
      </w:r>
    </w:p>
    <w:p>
      <w:pPr>
        <w:numPr>
          <w:ilvl w:val="0"/>
          <w:numId w:val="1001"/>
        </w:numPr>
        <w:pStyle w:val="Compact"/>
      </w:pPr>
      <w:r>
        <w:rPr>
          <w:bCs/>
          <w:b/>
        </w:rPr>
        <w:t xml:space="preserve">Impact Assessment:</w:t>
      </w:r>
      <w:r>
        <w:t xml:space="preserve"> </w:t>
      </w:r>
      <w:r>
        <w:t xml:space="preserve">Limited studies measure the specific health outcome impact of dietitian interventions *in Paris*, particularly for chronic disease management within the city's unique healthcare ecosystem.</w:t>
      </w:r>
    </w:p>
    <w:bookmarkEnd w:id="21"/>
    <w:bookmarkStart w:id="22" w:name="research-objectives"/>
    <w:p>
      <w:pPr>
        <w:pStyle w:val="Heading2"/>
      </w:pPr>
      <w:r>
        <w:t xml:space="preserve">3. Research Objectives</w:t>
      </w:r>
    </w:p>
    <w:p>
      <w:pPr>
        <w:pStyle w:val="FirstParagraph"/>
      </w:pPr>
      <w:r>
        <w:t xml:space="preserve">This study aims to provide a comprehensive analysis of the Dietitian profession's role in Paris by:</w:t>
      </w:r>
    </w:p>
    <w:p>
      <w:pPr>
        <w:numPr>
          <w:ilvl w:val="0"/>
          <w:numId w:val="1002"/>
        </w:numPr>
        <w:pStyle w:val="Compact"/>
      </w:pPr>
      <w:r>
        <w:t xml:space="preserve">To map the current distribution, scope of practice, and primary settings (public hospitals, private clinics, community centres) of dietitians across different Parisian arrondissements.</w:t>
      </w:r>
    </w:p>
    <w:p>
      <w:pPr>
        <w:numPr>
          <w:ilvl w:val="0"/>
          <w:numId w:val="1002"/>
        </w:numPr>
        <w:pStyle w:val="Compact"/>
      </w:pPr>
      <w:r>
        <w:t xml:space="preserve">To identify and analyze key barriers (financial, logistical, systemic) impacting access to Dietitian services for target vulnerable populations within Paris.</w:t>
      </w:r>
    </w:p>
    <w:p>
      <w:pPr>
        <w:numPr>
          <w:ilvl w:val="0"/>
          <w:numId w:val="1002"/>
        </w:numPr>
        <w:pStyle w:val="Compact"/>
      </w:pPr>
      <w:r>
        <w:t xml:space="preserve">To evaluate the perceived effectiveness and patient satisfaction with Dietitian-led interventions for managing specific conditions (e.g., diabetes, obesity) from both client and practitioner perspectives in Paris.</w:t>
      </w:r>
    </w:p>
    <w:p>
      <w:pPr>
        <w:numPr>
          <w:ilvl w:val="0"/>
          <w:numId w:val="1002"/>
        </w:numPr>
        <w:pStyle w:val="Compact"/>
      </w:pPr>
      <w:r>
        <w:t xml:space="preserve">To explore the cultural competence strategies employed by dietitians working with Paris's diverse population and assess their impact on treatment adherence.</w:t>
      </w:r>
    </w:p>
    <w:p>
      <w:pPr>
        <w:numPr>
          <w:ilvl w:val="0"/>
          <w:numId w:val="1002"/>
        </w:numPr>
        <w:pStyle w:val="Compact"/>
      </w:pPr>
      <w:r>
        <w:t xml:space="preserve">To develop evidence-based recommendations for optimizing Dietitian service delivery, integration into Parisian public health initiatives, and policy advocacy within the French framework.</w:t>
      </w:r>
    </w:p>
    <w:bookmarkEnd w:id="22"/>
    <w:bookmarkStart w:id="23" w:name="X568cd2b8835d32bb5656fcba1df80431f9d7169"/>
    <w:p>
      <w:pPr>
        <w:pStyle w:val="Heading2"/>
      </w:pPr>
      <w:r>
        <w:t xml:space="preserve">4. Methodology: A Paris-Centric Mixed-Methods Approach</w:t>
      </w:r>
    </w:p>
    <w:p>
      <w:pPr>
        <w:pStyle w:val="FirstParagraph"/>
      </w:pPr>
      <w:r>
        <w:t xml:space="preserve">This</w:t>
      </w:r>
      <w:r>
        <w:t xml:space="preserve"> </w:t>
      </w:r>
      <w:r>
        <w:rPr>
          <w:bCs/>
          <w:b/>
        </w:rPr>
        <w:t xml:space="preserve">Research Proposal</w:t>
      </w:r>
      <w:r>
        <w:t xml:space="preserve"> </w:t>
      </w:r>
      <w:r>
        <w:t xml:space="preserve">employs a sequential mixed-methods design tailored to the Paris context:</w:t>
      </w:r>
    </w:p>
    <w:p>
      <w:pPr>
        <w:numPr>
          <w:ilvl w:val="0"/>
          <w:numId w:val="1003"/>
        </w:numPr>
        <w:pStyle w:val="Compact"/>
      </w:pPr>
      <w:r>
        <w:rPr>
          <w:bCs/>
          <w:b/>
        </w:rPr>
        <w:t xml:space="preserve">Phase 1: Quantitative Analysis (Desk Research &amp; Data Mining):</w:t>
      </w:r>
      <w:r>
        <w:t xml:space="preserve"> </w:t>
      </w:r>
      <w:r>
        <w:t xml:space="preserve">Analyze existing public health data from Santé Publique France, Paris Municipal Health Department (Santé de Paris), and healthcare provider databases on obesity rates, diabetes prevalence, and dietitian workforce distribution across arrondissements. Utilize GIS mapping to visualize service gaps.</w:t>
      </w:r>
    </w:p>
    <w:p>
      <w:pPr>
        <w:numPr>
          <w:ilvl w:val="0"/>
          <w:numId w:val="1003"/>
        </w:numPr>
        <w:pStyle w:val="Compact"/>
      </w:pPr>
      <w:r>
        <w:rPr>
          <w:bCs/>
          <w:b/>
        </w:rPr>
        <w:t xml:space="preserve">Phase 2: Qualitative Exploration:</w:t>
      </w:r>
    </w:p>
    <w:p>
      <w:pPr>
        <w:numPr>
          <w:ilvl w:val="1"/>
          <w:numId w:val="1004"/>
        </w:numPr>
        <w:pStyle w:val="Compact"/>
      </w:pPr>
      <w:r>
        <w:rPr>
          <w:iCs/>
          <w:i/>
        </w:rPr>
        <w:t xml:space="preserve">Key Informant Interviews (KIIs):</w:t>
      </w:r>
      <w:r>
        <w:t xml:space="preserve"> </w:t>
      </w:r>
      <w:r>
        <w:t xml:space="preserve">Conduct semi-structured interviews with 15-20 key stakeholders: Senior Dietitians (diététiciens), Head of Nutrition Services at major Paris hospitals (e.g., Hôpital Cochin, Hôpital Saint-Antoine), Directors of Community Health Centres (Centres de Santé) in diverse arrondissements, and representatives from French Dietetic Association (AFDIAP) Paris chapter.</w:t>
      </w:r>
    </w:p>
    <w:p>
      <w:pPr>
        <w:numPr>
          <w:ilvl w:val="1"/>
          <w:numId w:val="1004"/>
        </w:numPr>
        <w:pStyle w:val="Compact"/>
      </w:pPr>
      <w:r>
        <w:rPr>
          <w:iCs/>
          <w:i/>
        </w:rPr>
        <w:t xml:space="preserve">Focus Group Discussions (FGDs):</w:t>
      </w:r>
      <w:r>
        <w:t xml:space="preserve"> </w:t>
      </w:r>
      <w:r>
        <w:t xml:space="preserve">Organize 4-6 FGDs with 8-10 participants each, comprising patients managing chronic conditions who have interacted with dietitians in Paris, representing varied socioeconomic and ethnic backgrounds.</w:t>
      </w:r>
    </w:p>
    <w:p>
      <w:pPr>
        <w:numPr>
          <w:ilvl w:val="0"/>
          <w:numId w:val="1003"/>
        </w:numPr>
        <w:pStyle w:val="Compact"/>
      </w:pPr>
      <w:r>
        <w:rPr>
          <w:bCs/>
          <w:b/>
        </w:rPr>
        <w:t xml:space="preserve">Phase 3: Survey:</w:t>
      </w:r>
      <w:r>
        <w:t xml:space="preserve"> </w:t>
      </w:r>
      <w:r>
        <w:t xml:space="preserve">Administer a structured survey to 200 Dietitians practicing within Paris to quantify practice patterns, perceived barriers, and service utilization data.</w:t>
      </w:r>
    </w:p>
    <w:bookmarkEnd w:id="23"/>
    <w:bookmarkStart w:id="24" w:name="X874d1e92e1657875e3118c2a7dc8aa05770930c"/>
    <w:p>
      <w:pPr>
        <w:pStyle w:val="Heading2"/>
      </w:pPr>
      <w:r>
        <w:t xml:space="preserve">5. Expected Significance and Impact for France Paris</w:t>
      </w:r>
    </w:p>
    <w:p>
      <w:pPr>
        <w:pStyle w:val="FirstParagraph"/>
      </w:pPr>
      <w:r>
        <w:t xml:space="preserve">This research holds significant potential impact for</w:t>
      </w:r>
      <w:r>
        <w:t xml:space="preserve"> </w:t>
      </w:r>
      <w:r>
        <w:rPr>
          <w:bCs/>
          <w:b/>
        </w:rPr>
        <w:t xml:space="preserve">France Paris</w:t>
      </w:r>
      <w:r>
        <w:t xml:space="preserve">:</w:t>
      </w:r>
    </w:p>
    <w:p>
      <w:pPr>
        <w:numPr>
          <w:ilvl w:val="0"/>
          <w:numId w:val="1005"/>
        </w:numPr>
        <w:pStyle w:val="Compact"/>
      </w:pPr>
      <w:r>
        <w:rPr>
          <w:bCs/>
          <w:b/>
        </w:rPr>
        <w:t xml:space="preserve">Evidence-Based Policy:</w:t>
      </w:r>
      <w:r>
        <w:t xml:space="preserve"> </w:t>
      </w:r>
      <w:r>
        <w:t xml:space="preserve">Provide concrete data to inform the Ministry of Health (Santé Publique) and Paris City Council on where to strategically deploy Dietitian resources, integrate them more effectively into primary care pathways, and address specific service gaps identified in the urban map.</w:t>
      </w:r>
    </w:p>
    <w:p>
      <w:pPr>
        <w:numPr>
          <w:ilvl w:val="0"/>
          <w:numId w:val="1005"/>
        </w:numPr>
        <w:pStyle w:val="Compact"/>
      </w:pPr>
      <w:r>
        <w:rPr>
          <w:bCs/>
          <w:b/>
        </w:rPr>
        <w:t xml:space="preserve">Optimizing Public Health Resources:</w:t>
      </w:r>
      <w:r>
        <w:t xml:space="preserve"> </w:t>
      </w:r>
      <w:r>
        <w:t xml:space="preserve">Demonstrate the cost-effectiveness of dietitian interventions within Paris's expensive healthcare landscape, potentially securing greater funding allocation for these vital services at both municipal and national levels.</w:t>
      </w:r>
    </w:p>
    <w:p>
      <w:pPr>
        <w:numPr>
          <w:ilvl w:val="0"/>
          <w:numId w:val="1005"/>
        </w:numPr>
        <w:pStyle w:val="Compact"/>
      </w:pPr>
      <w:r>
        <w:rPr>
          <w:bCs/>
          <w:b/>
        </w:rPr>
        <w:t xml:space="preserve">Enhancing Patient Outcomes:</w:t>
      </w:r>
      <w:r>
        <w:t xml:space="preserve"> </w:t>
      </w:r>
      <w:r>
        <w:t xml:space="preserve">By identifying barriers to access and effective cultural communication strategies, the findings can directly contribute to improving nutritional outcomes for vulnerable Parisians suffering from preventable diet-related diseases.</w:t>
      </w:r>
    </w:p>
    <w:p>
      <w:pPr>
        <w:numPr>
          <w:ilvl w:val="0"/>
          <w:numId w:val="1005"/>
        </w:numPr>
        <w:pStyle w:val="Compact"/>
      </w:pPr>
      <w:r>
        <w:rPr>
          <w:bCs/>
          <w:b/>
        </w:rPr>
        <w:t xml:space="preserve">Strengthening the Dietitian Profession:</w:t>
      </w:r>
      <w:r>
        <w:t xml:space="preserve"> </w:t>
      </w:r>
      <w:r>
        <w:t xml:space="preserve">Empower Dietitians in Paris with validated evidence of their impact, supporting advocacy efforts for better recognition, remuneration, and scope expansion within the French healthcare system. This directly addresses a key need identified by AFDIAP.</w:t>
      </w:r>
    </w:p>
    <w:p>
      <w:pPr>
        <w:numPr>
          <w:ilvl w:val="0"/>
          <w:numId w:val="1005"/>
        </w:numPr>
        <w:pStyle w:val="Compact"/>
      </w:pPr>
      <w:r>
        <w:rPr>
          <w:bCs/>
          <w:b/>
        </w:rPr>
        <w:t xml:space="preserve">Model for Urban Health:</w:t>
      </w:r>
      <w:r>
        <w:t xml:space="preserve"> </w:t>
      </w:r>
      <w:r>
        <w:t xml:space="preserve">Establish a replicable research framework applicable to other major cities across France and Europe grappling with similar urban nutritional challenges.</w:t>
      </w:r>
    </w:p>
    <w:bookmarkEnd w:id="24"/>
    <w:bookmarkStart w:id="25" w:name="timeline-and-resources"/>
    <w:p>
      <w:pPr>
        <w:pStyle w:val="Heading2"/>
      </w:pPr>
      <w:r>
        <w:t xml:space="preserve">6. Timeline and Resources</w:t>
      </w:r>
    </w:p>
    <w:p>
      <w:pPr>
        <w:pStyle w:val="FirstParagraph"/>
      </w:pPr>
      <w:r>
        <w:t xml:space="preserve">The proposed 18-month project will be executed within Paris, leveraging partnerships with:</w:t>
      </w:r>
      <w:r>
        <w:t xml:space="preserve"> </w:t>
      </w:r>
      <w:r>
        <w:t xml:space="preserve">* Paris Public Health Agency (Santé de Paris)</w:t>
      </w:r>
      <w:r>
        <w:t xml:space="preserve"> </w:t>
      </w:r>
      <w:r>
        <w:t xml:space="preserve">* French Dietetic Association (AFDIAP) - Paris Chapter</w:t>
      </w:r>
      <w:r>
        <w:t xml:space="preserve"> </w:t>
      </w:r>
      <w:r>
        <w:t xml:space="preserve">* University of Paris Hospitals Network (AP-HP) for access to clinical settings</w:t>
      </w:r>
    </w:p>
    <w:p>
      <w:pPr>
        <w:pStyle w:val="BodyText"/>
      </w:pPr>
      <w:r>
        <w:t xml:space="preserve">Key phases: Months 1-3: Desk research &amp; protocol finalization; Months 4-9: Data collection (KIIs, FGDs, Survey); Months 10-15: Analysis &amp; Draft Report; Months 16-18: Final Report, Policy Briefing for Parisian Authorities.</w:t>
      </w:r>
    </w:p>
    <w:bookmarkEnd w:id="25"/>
    <w:bookmarkStart w:id="26" w:name="conclusion"/>
    <w:p>
      <w:pPr>
        <w:pStyle w:val="Heading2"/>
      </w:pPr>
      <w:r>
        <w:t xml:space="preserve">7. Conclusion</w:t>
      </w:r>
    </w:p>
    <w:p>
      <w:pPr>
        <w:pStyle w:val="FirstParagraph"/>
      </w:pPr>
      <w:r>
        <w:t xml:space="preserve">The health and well-being of Parisians is intrinsically linked to the accessibility and effectiveness of nutritional care delivered by qualified Dietitians. This **Research Proposal** directly addresses the critical need for a deep, localized understanding of how this vital profession operates within the unique pressures and opportunities of France's capital city. By moving beyond national averages to analyze Paris-specific dynamics – from cost-of-living constraints in the 19th arrondissement to cultural adaptation in multicultural communities like Belleville or Montmartre – this study will generate indispensable insights. The findings will empower policymakers, healthcare administrators, and Dietitians themselves to build a more equitable, effective, and integrated nutritional health system for Paris. Investing in this research is an investment in the future health resilience of one of the world's most iconic cities. This project is not merely about dietitians; it is about building a healthier Paris for all its residents.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Dietitians in Urban Nutrition Management within France Paris</dc:title>
  <dc:creator/>
  <dc:language>en</dc:language>
  <cp:keywords/>
  <dcterms:created xsi:type="dcterms:W3CDTF">2026-07-23T00:57:26Z</dcterms:created>
  <dcterms:modified xsi:type="dcterms:W3CDTF">2026-07-23T00:57:26Z</dcterms:modified>
</cp:coreProperties>
</file>

<file path=docProps/custom.xml><?xml version="1.0" encoding="utf-8"?>
<Properties xmlns="http://schemas.openxmlformats.org/officeDocument/2006/custom-properties" xmlns:vt="http://schemas.openxmlformats.org/officeDocument/2006/docPropsVTypes"/>
</file>