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7cc20f0e97b8cd1fe671dbb8a281f774e5076c"/>
    <w:p>
      <w:pPr>
        <w:pStyle w:val="Heading1"/>
      </w:pPr>
      <w:r>
        <w:t xml:space="preserve">Research Proposal: Advancing the Role of Dietitians in Addressing Nutrition Challenges in India New Delhi</w:t>
      </w:r>
    </w:p>
    <w:bookmarkStart w:id="20" w:name="abstract"/>
    <w:p>
      <w:pPr>
        <w:pStyle w:val="Heading2"/>
      </w:pPr>
      <w:r>
        <w:t xml:space="preserve">Abstract</w:t>
      </w:r>
    </w:p>
    <w:p>
      <w:pPr>
        <w:pStyle w:val="FirstParagraph"/>
      </w:pPr>
      <w:r>
        <w:t xml:space="preserve">This Research Proposal outlines a comprehensive study to evaluate and enhance the integration of qualified Dietitians within healthcare, community nutrition, and public health systems across India New Delhi. With rising burdens of diet-related non-communicable diseases (DR-NCDs) like diabetes and obesity affecting over 77 million Indians, the critical role of Dietitians as evidence-based nutrition specialists becomes increasingly urgent. This study addresses the significant gap in systematic deployment of Dietitians in New Delhi's diverse healthcare ecosystem, aiming to establish a replicable model for India that leverages local context to improve nutritional outcomes. The proposed research will generate actionable data to inform policy, practice, and professional development pathways specifically tailored for the New Delhi and National Capital Region (NCR) context.</w:t>
      </w:r>
    </w:p>
    <w:bookmarkEnd w:id="20"/>
    <w:bookmarkStart w:id="21" w:name="X9db337673493a15819d973c3caea4b09b5a58a4"/>
    <w:p>
      <w:pPr>
        <w:pStyle w:val="Heading2"/>
      </w:pPr>
      <w:r>
        <w:t xml:space="preserve">1. Introduction: The Imperative for Dietitians in India New Delhi</w:t>
      </w:r>
    </w:p>
    <w:p>
      <w:pPr>
        <w:pStyle w:val="FirstParagraph"/>
      </w:pPr>
      <w:r>
        <w:t xml:space="preserve">India faces a dual burden of malnutrition—undernutrition coexisting with overnutrition—exacerbated by rapid urbanization, changing dietary patterns, and fragmented healthcare delivery. New Delhi, as the national capital and a hub of population density (over 16 million residents in NCR), exemplifies these challenges starkly. According to the National Family Health Survey-5 (2019-21), 9.4% of adults in Delhi are diabetic, and 34.7% are overweight or obese, significantly higher than the national average. Despite this crisis, the role of the qualified Dietitian remains underutilized and undervalued across India New Delhi's public health infrastructure, hospitals (both government and private), schools, workplaces, and community programs. This Research Proposal directly addresses this critical gap by focusing on how expanding and formalizing the scope of practice for Dietitians in New Delhi can catalyze measurable improvements in population health outcomes. The study will specifically examine barriers to effective Dietitian integration within the unique socio-economic and healthcare landscape of India's capital city.</w:t>
      </w:r>
    </w:p>
    <w:bookmarkEnd w:id="21"/>
    <w:bookmarkStart w:id="22" w:name="problem-statement"/>
    <w:p>
      <w:pPr>
        <w:pStyle w:val="Heading2"/>
      </w:pPr>
      <w:r>
        <w:t xml:space="preserve">2. Problem Statement</w:t>
      </w:r>
    </w:p>
    <w:p>
      <w:pPr>
        <w:pStyle w:val="FirstParagraph"/>
      </w:pPr>
      <w:r>
        <w:t xml:space="preserve">The current system in India New Delhi lacks a standardized, evidence-based framework for deploying qualified Dietitians to address its complex nutrition challenges. Key problems include:</w:t>
      </w:r>
    </w:p>
    <w:p>
      <w:pPr>
        <w:numPr>
          <w:ilvl w:val="0"/>
          <w:numId w:val="1001"/>
        </w:numPr>
        <w:pStyle w:val="Compact"/>
      </w:pPr>
      <w:r>
        <w:rPr>
          <w:bCs/>
          <w:b/>
        </w:rPr>
        <w:t xml:space="preserve">Policy Vacuum:</w:t>
      </w:r>
      <w:r>
        <w:t xml:space="preserve"> </w:t>
      </w:r>
      <w:r>
        <w:t xml:space="preserve">No national regulatory body mandates Dietitian practice or sets clear scope of work, leading to inconsistent roles across institutions (e.g., hospitals may have nutritionists but not registered Dietitians).</w:t>
      </w:r>
    </w:p>
    <w:p>
      <w:pPr>
        <w:numPr>
          <w:ilvl w:val="0"/>
          <w:numId w:val="1001"/>
        </w:numPr>
        <w:pStyle w:val="Compact"/>
      </w:pPr>
      <w:r>
        <w:rPr>
          <w:bCs/>
          <w:b/>
        </w:rPr>
        <w:t xml:space="preserve">Workforce Shortage:</w:t>
      </w:r>
      <w:r>
        <w:t xml:space="preserve"> </w:t>
      </w:r>
      <w:r>
        <w:t xml:space="preserve">New Delhi has a severe scarcity of trained Dietitians relative to population needs; the Indian Dietitians Association reports only ~500 qualified professionals serving the entire NCR, far below WHO recommendations.</w:t>
      </w:r>
    </w:p>
    <w:p>
      <w:pPr>
        <w:numPr>
          <w:ilvl w:val="0"/>
          <w:numId w:val="1001"/>
        </w:numPr>
        <w:pStyle w:val="Compact"/>
      </w:pPr>
      <w:r>
        <w:rPr>
          <w:bCs/>
          <w:b/>
        </w:rPr>
        <w:t xml:space="preserve">Systemic Fragmentation:</w:t>
      </w:r>
      <w:r>
        <w:t xml:space="preserve"> </w:t>
      </w:r>
      <w:r>
        <w:t xml:space="preserve">Nutrition services are often siloed (e.g., maternal health vs. diabetes care), with Dietitians rarely integrated into primary care teams or public health campaigns in New Delhi.</w:t>
      </w:r>
    </w:p>
    <w:p>
      <w:pPr>
        <w:numPr>
          <w:ilvl w:val="0"/>
          <w:numId w:val="1001"/>
        </w:numPr>
        <w:pStyle w:val="Compact"/>
      </w:pPr>
      <w:r>
        <w:rPr>
          <w:bCs/>
          <w:b/>
        </w:rPr>
        <w:t xml:space="preserve">Public Awareness Gap:</w:t>
      </w:r>
      <w:r>
        <w:t xml:space="preserve"> </w:t>
      </w:r>
      <w:r>
        <w:t xml:space="preserve">Limited recognition of the Dietitian's distinct role compared to nutritionists or self-proclaimed "health coaches" leads to underutilization of their expertise by both patients and healthcare providers.</w:t>
      </w:r>
    </w:p>
    <w:p>
      <w:pPr>
        <w:pStyle w:val="FirstParagraph"/>
      </w:pPr>
      <w:r>
        <w:t xml:space="preserve">This Research Proposal seeks to generate data-driven insights into these systemic failures specifically within India New Delhi, providing a blueprint for scaling effective Dietitian-led interventions nationwide.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existing Dietitian roles, qualifications, and utilization patterns across public health facilities (ICUs, community health centers), private hospitals, schools, and NGOs in New Delhi.</w:t>
      </w:r>
    </w:p>
    <w:p>
      <w:pPr>
        <w:numPr>
          <w:ilvl w:val="0"/>
          <w:numId w:val="1002"/>
        </w:numPr>
        <w:pStyle w:val="Compact"/>
      </w:pPr>
      <w:r>
        <w:t xml:space="preserve">To identify key systemic barriers (regulatory, financial, attitudinal) impeding the effective deployment of Dietitians within healthcare systems in India New Delhi.</w:t>
      </w:r>
    </w:p>
    <w:p>
      <w:pPr>
        <w:numPr>
          <w:ilvl w:val="0"/>
          <w:numId w:val="1002"/>
        </w:numPr>
        <w:pStyle w:val="Compact"/>
      </w:pPr>
      <w:r>
        <w:t xml:space="preserve">To assess the perceived value and impact of Dietitian interventions on clinical outcomes (e.g., glycemic control in diabetics, weight management) and patient satisfaction in specific New Delhi settings.</w:t>
      </w:r>
    </w:p>
    <w:p>
      <w:pPr>
        <w:numPr>
          <w:ilvl w:val="0"/>
          <w:numId w:val="1002"/>
        </w:numPr>
        <w:pStyle w:val="Compact"/>
      </w:pPr>
      <w:r>
        <w:t xml:space="preserve">To develop a culturally sensitive, context-specific model for integrating qualified Dietitians into primary healthcare networks and public health programs across India New Delhi.</w:t>
      </w:r>
    </w:p>
    <w:bookmarkEnd w:id="23"/>
    <w:bookmarkStart w:id="24" w:name="methodology"/>
    <w:p>
      <w:pPr>
        <w:pStyle w:val="Heading2"/>
      </w:pPr>
      <w:r>
        <w:t xml:space="preserve">4. Methodology</w:t>
      </w:r>
    </w:p>
    <w:p>
      <w:pPr>
        <w:pStyle w:val="FirstParagraph"/>
      </w:pPr>
      <w:r>
        <w:t xml:space="preserve">This mixed-methods study will employ a multi-phase approach in New Delhi:</w:t>
      </w:r>
    </w:p>
    <w:p>
      <w:pPr>
        <w:numPr>
          <w:ilvl w:val="0"/>
          <w:numId w:val="1003"/>
        </w:numPr>
        <w:pStyle w:val="Compact"/>
      </w:pPr>
      <w:r>
        <w:rPr>
          <w:bCs/>
          <w:b/>
        </w:rPr>
        <w:t xml:space="preserve">Phase 1 (Desk Review &amp; Policy Analysis):</w:t>
      </w:r>
      <w:r>
        <w:t xml:space="preserve"> </w:t>
      </w:r>
      <w:r>
        <w:t xml:space="preserve">Analyze existing Indian healthcare policies, NCR-specific health reports (e.g., Delhi Health Action Plan), and literature on Dietitian roles globally and within India's regional contexts.</w:t>
      </w:r>
    </w:p>
    <w:p>
      <w:pPr>
        <w:numPr>
          <w:ilvl w:val="0"/>
          <w:numId w:val="1003"/>
        </w:numPr>
        <w:pStyle w:val="Compact"/>
      </w:pPr>
      <w:r>
        <w:rPr>
          <w:bCs/>
          <w:b/>
        </w:rPr>
        <w:t xml:space="preserve">Phase 2 (Qualitative Phase):</w:t>
      </w:r>
      <w:r>
        <w:t xml:space="preserve"> </w:t>
      </w:r>
      <w:r>
        <w:t xml:space="preserve">Conduct in-depth interviews (n=40) with key stakeholders: registered Dietitians, hospital administrators, physicians, public health officials (Delhi Health Department), and community leaders across diverse New Delhi neighborhoods (including low-income settlements like slums and affluent areas).</w:t>
      </w:r>
    </w:p>
    <w:p>
      <w:pPr>
        <w:numPr>
          <w:ilvl w:val="0"/>
          <w:numId w:val="1003"/>
        </w:numPr>
        <w:pStyle w:val="Compact"/>
      </w:pPr>
      <w:r>
        <w:rPr>
          <w:bCs/>
          <w:b/>
        </w:rPr>
        <w:t xml:space="preserve">Phase 3 (Quantitative Phase):</w:t>
      </w:r>
      <w:r>
        <w:t xml:space="preserve"> </w:t>
      </w:r>
      <w:r>
        <w:t xml:space="preserve">Implement a cross-sectional survey among 500 patients receiving nutrition counseling in selected New Delhi healthcare facilities, measuring outcomes pre/post Dietitian intervention and satisfaction levels.</w:t>
      </w:r>
    </w:p>
    <w:p>
      <w:pPr>
        <w:numPr>
          <w:ilvl w:val="0"/>
          <w:numId w:val="1003"/>
        </w:numPr>
        <w:pStyle w:val="Compact"/>
      </w:pPr>
      <w:r>
        <w:rPr>
          <w:bCs/>
          <w:b/>
        </w:rPr>
        <w:t xml:space="preserve">Phase 4 (Model Development &amp; Validation):</w:t>
      </w:r>
      <w:r>
        <w:t xml:space="preserve"> </w:t>
      </w:r>
      <w:r>
        <w:t xml:space="preserve">Collaborate with the Indian Dietitians Association (IDA), Delhi Health Department, and academic institutions (e.g., All India Institute of Medical Sciences, New Delhi) to co-design and pilot-test a scalable integration model for Dietitians within New Delhi's healthcare system.</w:t>
      </w:r>
    </w:p>
    <w:p>
      <w:pPr>
        <w:pStyle w:val="FirstParagraph"/>
      </w:pPr>
      <w:r>
        <w:t xml:space="preserve">Data analysis will utilize thematic analysis for qualitative data and descriptive/inferential statistics (SPSS) for quantitative data. Ethical clearance will be sought from relevant institutional review boards in New Delhi.</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produce tangible outcomes directly benefiting India New Delhi:</w:t>
      </w:r>
    </w:p>
    <w:p>
      <w:pPr>
        <w:numPr>
          <w:ilvl w:val="0"/>
          <w:numId w:val="1004"/>
        </w:numPr>
        <w:pStyle w:val="Compact"/>
      </w:pPr>
      <w:r>
        <w:rPr>
          <w:bCs/>
          <w:b/>
        </w:rPr>
        <w:t xml:space="preserve">Policy Brief:</w:t>
      </w:r>
      <w:r>
        <w:t xml:space="preserve"> </w:t>
      </w:r>
      <w:r>
        <w:t xml:space="preserve">A targeted document for the Delhi State Health Department and NITI Aayog, recommending regulatory reforms and funding models to institutionalize Dietitian roles.</w:t>
      </w:r>
    </w:p>
    <w:p>
      <w:pPr>
        <w:numPr>
          <w:ilvl w:val="0"/>
          <w:numId w:val="1004"/>
        </w:numPr>
        <w:pStyle w:val="Compact"/>
      </w:pPr>
      <w:r>
        <w:rPr>
          <w:bCs/>
          <w:b/>
        </w:rPr>
        <w:t xml:space="preserve">Integrated Model Framework:</w:t>
      </w:r>
      <w:r>
        <w:t xml:space="preserve"> </w:t>
      </w:r>
      <w:r>
        <w:t xml:space="preserve">A validated, actionable framework for embedding Dietitians into primary care teams and public health programs across New Delhi, adaptable to other Indian cities.</w:t>
      </w:r>
    </w:p>
    <w:p>
      <w:pPr>
        <w:numPr>
          <w:ilvl w:val="0"/>
          <w:numId w:val="1004"/>
        </w:numPr>
        <w:pStyle w:val="Compact"/>
      </w:pPr>
      <w:r>
        <w:rPr>
          <w:bCs/>
          <w:b/>
        </w:rPr>
        <w:t xml:space="preserve">Evidence Base:</w:t>
      </w:r>
      <w:r>
        <w:t xml:space="preserve"> </w:t>
      </w:r>
      <w:r>
        <w:t xml:space="preserve">Robust data demonstrating the cost-effectiveness of Dietitian-led interventions in reducing DR-NCD complications within the specific context of India New Delhi, strengthening advocacy for investment.</w:t>
      </w:r>
    </w:p>
    <w:p>
      <w:pPr>
        <w:numPr>
          <w:ilvl w:val="0"/>
          <w:numId w:val="1004"/>
        </w:numPr>
        <w:pStyle w:val="Compact"/>
      </w:pPr>
      <w:r>
        <w:rPr>
          <w:bCs/>
          <w:b/>
        </w:rPr>
        <w:t xml:space="preserve">Workforce Development Tool:</w:t>
      </w:r>
      <w:r>
        <w:t xml:space="preserve"> </w:t>
      </w:r>
      <w:r>
        <w:t xml:space="preserve">A roadmap for higher education institutions in Delhi to align Diploma/Graduate programs with the identified needs of New Delhi's healthcare market.</w:t>
      </w:r>
    </w:p>
    <w:p>
      <w:pPr>
        <w:pStyle w:val="FirstParagraph"/>
      </w:pPr>
      <w:r>
        <w:t xml:space="preserve">The significance extends beyond New Delhi. By providing a replicable model grounded in the realities of India's most complex urban setting, this research will directly contribute to national health goals like the National Health Mission (NHM) and India’s commitment to achieving UN Sustainable Development Goals (SDGs), particularly SDG 3 (Good Health and Well-being). It positions the Dietitian as an indispensable, evidence-based professional within the future of healthcare in India.</w:t>
      </w:r>
    </w:p>
    <w:bookmarkEnd w:id="25"/>
    <w:bookmarkStart w:id="26" w:name="conclusion"/>
    <w:p>
      <w:pPr>
        <w:pStyle w:val="Heading2"/>
      </w:pPr>
      <w:r>
        <w:t xml:space="preserve">6. Conclusion</w:t>
      </w:r>
    </w:p>
    <w:p>
      <w:pPr>
        <w:pStyle w:val="FirstParagraph"/>
      </w:pPr>
      <w:r>
        <w:t xml:space="preserve">The escalating nutrition crisis in India New Delhi demands a paradigm shift towards leveraging specialized professionals like Dietitians. This Research Proposal is not merely academic; it is a critical call to action for the health system, policymakers, and the Dietitian profession itself within the Indian context. By systematically documenting current challenges, measuring impact, and co-creating solutions grounded in New Delhi's unique urban fabric, this study will pave the way for a more effective, integrated approach to nutrition care. The successful implementation of findings will directly empower Dietitians across India New Delhi to play a pivotal role in building healthier communities and reducing the burden of diet-related disease at scale. This research is essential for realizing the full potential of Nutrition Science within India's public health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Addressing Nutrition Challenges in India New Delhi</dc:title>
  <dc:creator/>
  <dc:language>en</dc:language>
  <cp:keywords/>
  <dcterms:created xsi:type="dcterms:W3CDTF">2026-07-23T07:46:08Z</dcterms:created>
  <dcterms:modified xsi:type="dcterms:W3CDTF">2026-07-23T07:46:08Z</dcterms:modified>
</cp:coreProperties>
</file>

<file path=docProps/custom.xml><?xml version="1.0" encoding="utf-8"?>
<Properties xmlns="http://schemas.openxmlformats.org/officeDocument/2006/custom-properties" xmlns:vt="http://schemas.openxmlformats.org/officeDocument/2006/docPropsVTypes"/>
</file>