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Interventions</w:t>
      </w:r>
      <w:r>
        <w:t xml:space="preserve"> </w:t>
      </w:r>
      <w:r>
        <w:t xml:space="preserve">within</w:t>
      </w:r>
      <w:r>
        <w:t xml:space="preserve"> </w:t>
      </w:r>
      <w:r>
        <w:t xml:space="preserve">Ivory</w:t>
      </w:r>
      <w:r>
        <w:t xml:space="preserve"> </w:t>
      </w:r>
      <w:r>
        <w:t xml:space="preserve">Coast</w:t>
      </w:r>
      <w:r>
        <w:t xml:space="preserve"> </w:t>
      </w:r>
      <w:r>
        <w:t xml:space="preserve">Abidjan</w:t>
      </w:r>
    </w:p>
    <w:bookmarkStart w:id="29" w:name="X4a9b7e2c29c86179d742e5b61323e1a7acf4966"/>
    <w:p>
      <w:pPr>
        <w:pStyle w:val="Heading1"/>
      </w:pPr>
      <w:r>
        <w:t xml:space="preserve">Research Proposal: Advancing the Role of Dietitians in Public Health Interventions within Ivory Coast Abidjan</w:t>
      </w:r>
    </w:p>
    <w:bookmarkStart w:id="20" w:name="abstract"/>
    <w:p>
      <w:pPr>
        <w:pStyle w:val="Heading2"/>
      </w:pPr>
      <w:r>
        <w:t xml:space="preserve">Abstract</w:t>
      </w:r>
    </w:p>
    <w:p>
      <w:pPr>
        <w:pStyle w:val="FirstParagraph"/>
      </w:pPr>
      <w:r>
        <w:t xml:space="preserve">This research proposal outlines a critical investigation into the integration and impact of qualified Dietitians within the public health infrastructure of Abidjan, Ivory Coast. As urbanization accelerates and dietary patterns shift towards processed foods, Abidjan faces a dual burden of undernutrition and rising non-communicable diseases (NCDs) like diabetes and hypertension. Despite this urgent need, the role of the Dietitian remains underdeveloped within national health strategies. This study aims to assess the current capacity, challenges, and potential pathways for enhancing Dietitian-led interventions in community nutrition programs across Abidjan. The findings will provide evidence-based recommendations to strengthen public health nutrition services and support national health policies in Ivory Coast.</w:t>
      </w:r>
    </w:p>
    <w:bookmarkEnd w:id="20"/>
    <w:bookmarkStart w:id="21" w:name="X34f69307a0394183b5ba9bcafaff69cb5218cc2"/>
    <w:p>
      <w:pPr>
        <w:pStyle w:val="Heading2"/>
      </w:pPr>
      <w:r>
        <w:t xml:space="preserve">1. Introduction: The Context of Nutrition in Abidjan</w:t>
      </w:r>
    </w:p>
    <w:p>
      <w:pPr>
        <w:pStyle w:val="FirstParagraph"/>
      </w:pPr>
      <w:r>
        <w:t xml:space="preserve">Abidjan, the economic capital of the Ivory Coast and home to over 5 million people, exemplifies rapid urbanization with significant implications for public health nutrition. Traditional diets rich in whole grains, legumes, and fresh produce are increasingly replaced by affordable yet energy-dense processed foods and fast food outlets proliferating in neighborhoods like Cocody, Treichville, and Plateau. The World Health Organization (WHO) reports that NCDs now account for over 40% of deaths in Côte d'Ivoire, with diet-related conditions being a primary driver. Concurrently, micronutrient deficiencies persist among vulnerable populations. This complex nutritional landscape demands a specialized workforce: the qualified Dietitian.</w:t>
      </w:r>
    </w:p>
    <w:bookmarkEnd w:id="21"/>
    <w:bookmarkStart w:id="22" w:name="problem-statement"/>
    <w:p>
      <w:pPr>
        <w:pStyle w:val="Heading2"/>
      </w:pPr>
      <w:r>
        <w:t xml:space="preserve">2. Problem Statement</w:t>
      </w:r>
    </w:p>
    <w:p>
      <w:pPr>
        <w:pStyle w:val="FirstParagraph"/>
      </w:pPr>
      <w:r>
        <w:t xml:space="preserve">The Ivory Coast faces a severe shortage of trained Dietitians relative to its population needs, particularly within public health systems serving Abidjan's vast urban population. While medical doctors and nurses are present in health centers, dedicated nutrition professionals specializing in dietary assessment, counseling, and program design are scarce. Existing public health nutrition initiatives often rely on generalist healthcare workers without specific dietetics training, leading to inconsistent interventions and suboptimal outcomes. Furthermore, the professional recognition of the Dietitian role within Ivory Coast's Ministry of Health framework is limited. This gap directly impedes effective management of malnutrition and NCDs in Abidjan. The lack of a clear evidence base on Dietitian impact within this specific context hinders policy development and resource allocation.</w:t>
      </w:r>
    </w:p>
    <w:bookmarkEnd w:id="22"/>
    <w:bookmarkStart w:id="23" w:name="research-objectives"/>
    <w:p>
      <w:pPr>
        <w:pStyle w:val="Heading2"/>
      </w:pPr>
      <w:r>
        <w:t xml:space="preserve">3. Research Objectives</w:t>
      </w:r>
    </w:p>
    <w:p>
      <w:pPr>
        <w:numPr>
          <w:ilvl w:val="0"/>
          <w:numId w:val="1001"/>
        </w:numPr>
        <w:pStyle w:val="Compact"/>
      </w:pPr>
      <w:r>
        <w:rPr>
          <w:bCs/>
          <w:b/>
        </w:rPr>
        <w:t xml:space="preserve">To assess the current capacity:</w:t>
      </w:r>
      <w:r>
        <w:t xml:space="preserve"> </w:t>
      </w:r>
      <w:r>
        <w:t xml:space="preserve">Evaluate the number, qualifications, work settings (public hospitals, clinics, NGOs), and perceived scope of practice of Dietitians operating within Abidjan.</w:t>
      </w:r>
    </w:p>
    <w:p>
      <w:pPr>
        <w:numPr>
          <w:ilvl w:val="0"/>
          <w:numId w:val="1001"/>
        </w:numPr>
        <w:pStyle w:val="Compact"/>
      </w:pPr>
      <w:r>
        <w:rPr>
          <w:bCs/>
          <w:b/>
        </w:rPr>
        <w:t xml:space="preserve">To identify systemic barriers:</w:t>
      </w:r>
      <w:r>
        <w:t xml:space="preserve"> </w:t>
      </w:r>
      <w:r>
        <w:t xml:space="preserve">Investigate key challenges hindering the effective integration and utilization of Dietitians in public health nutrition programs (e.g., lack of formal job titles, inadequate training pathways, limited budget allocation, insufficient referral systems).</w:t>
      </w:r>
    </w:p>
    <w:p>
      <w:pPr>
        <w:numPr>
          <w:ilvl w:val="0"/>
          <w:numId w:val="1001"/>
        </w:numPr>
        <w:pStyle w:val="Compact"/>
      </w:pPr>
      <w:r>
        <w:rPr>
          <w:bCs/>
          <w:b/>
        </w:rPr>
        <w:t xml:space="preserve">To evaluate impact:</w:t>
      </w:r>
      <w:r>
        <w:t xml:space="preserve"> </w:t>
      </w:r>
      <w:r>
        <w:t xml:space="preserve">Measure the perceived effectiveness and outcomes of existing dietitian-led interventions (if any) on client health indicators and program efficiency within selected Abidjan health facilities or community programs.</w:t>
      </w:r>
    </w:p>
    <w:p>
      <w:pPr>
        <w:numPr>
          <w:ilvl w:val="0"/>
          <w:numId w:val="1001"/>
        </w:numPr>
        <w:pStyle w:val="Compact"/>
      </w:pPr>
      <w:r>
        <w:rPr>
          <w:bCs/>
          <w:b/>
        </w:rPr>
        <w:t xml:space="preserve">To develop actionable recommendations:</w:t>
      </w:r>
      <w:r>
        <w:t xml:space="preserve"> </w:t>
      </w:r>
      <w:r>
        <w:t xml:space="preserve">Propose evidence-based strategies for strengthening the role of Dietitians through policy, training, and service integration within the Ivory Coast Abidjan public health system.</w:t>
      </w:r>
    </w:p>
    <w:bookmarkEnd w:id="23"/>
    <w:bookmarkStart w:id="24" w:name="methodology"/>
    <w:p>
      <w:pPr>
        <w:pStyle w:val="Heading2"/>
      </w:pPr>
      <w:r>
        <w:t xml:space="preserve">4. Methodology</w:t>
      </w:r>
    </w:p>
    <w:p>
      <w:pPr>
        <w:pStyle w:val="FirstParagraph"/>
      </w:pPr>
      <w:r>
        <w:t xml:space="preserve">This mixed-methods study will employ a sequential approach over 18 months:</w:t>
      </w:r>
    </w:p>
    <w:p>
      <w:pPr>
        <w:numPr>
          <w:ilvl w:val="0"/>
          <w:numId w:val="1002"/>
        </w:numPr>
        <w:pStyle w:val="Compact"/>
      </w:pPr>
      <w:r>
        <w:rPr>
          <w:bCs/>
          <w:b/>
        </w:rPr>
        <w:t xml:space="preserve">Phase 1: Quantitative Assessment (Months 1-6):</w:t>
      </w:r>
      <w:r>
        <w:t xml:space="preserve"> </w:t>
      </w:r>
      <w:r>
        <w:t xml:space="preserve">Survey all known Dietitians registered with the Ivorian Ministry of Health and professional associations in Abidjan. Administer structured questionnaires to key stakeholders (Health Center Directors, Regional Health Authorities, NGO Program Managers) to quantify capacity, workload, and perceived barriers.</w:t>
      </w:r>
    </w:p>
    <w:p>
      <w:pPr>
        <w:numPr>
          <w:ilvl w:val="0"/>
          <w:numId w:val="1002"/>
        </w:numPr>
        <w:pStyle w:val="Compact"/>
      </w:pPr>
      <w:r>
        <w:rPr>
          <w:bCs/>
          <w:b/>
        </w:rPr>
        <w:t xml:space="preserve">Phase 2: Qualitative Exploration (Months 7-12):</w:t>
      </w:r>
      <w:r>
        <w:t xml:space="preserve"> </w:t>
      </w:r>
      <w:r>
        <w:t xml:space="preserve">Conduct in-depth interviews with 30 Dietitians and focus group discussions with 4 groups of healthcare workers (nurses, doctors, community health workers) across diverse Abidjan districts. Explore experiences, challenges, and suggestions for improvement.</w:t>
      </w:r>
    </w:p>
    <w:p>
      <w:pPr>
        <w:numPr>
          <w:ilvl w:val="0"/>
          <w:numId w:val="1002"/>
        </w:numPr>
        <w:pStyle w:val="Compact"/>
      </w:pPr>
      <w:r>
        <w:rPr>
          <w:bCs/>
          <w:b/>
        </w:rPr>
        <w:t xml:space="preserve">Phase 3: Impact Analysis &amp; Integration (Months 13-18):</w:t>
      </w:r>
      <w:r>
        <w:t xml:space="preserve"> </w:t>
      </w:r>
      <w:r>
        <w:t xml:space="preserve">Analyze quantitative data to identify patterns. Synthesize qualitative insights to assess the impact of Dietitian involvement on specific programs (e.g., maternal nutrition, diabetes management). Develop a draft framework for integrating Dietitians into standard public health protocols in Abidjan.</w:t>
      </w:r>
    </w:p>
    <w:bookmarkEnd w:id="24"/>
    <w:bookmarkStart w:id="25" w:name="expected-outcomes-and-significance"/>
    <w:p>
      <w:pPr>
        <w:pStyle w:val="Heading2"/>
      </w:pPr>
      <w:r>
        <w:t xml:space="preserve">5. Expected Outcomes and Significance</w:t>
      </w:r>
    </w:p>
    <w:p>
      <w:pPr>
        <w:pStyle w:val="FirstParagraph"/>
      </w:pPr>
      <w:r>
        <w:t xml:space="preserve">This research will generate critical evidence specifically for Ivory Coast Abidjan:</w:t>
      </w:r>
    </w:p>
    <w:p>
      <w:pPr>
        <w:numPr>
          <w:ilvl w:val="0"/>
          <w:numId w:val="1003"/>
        </w:numPr>
        <w:pStyle w:val="Compact"/>
      </w:pPr>
      <w:r>
        <w:t xml:space="preserve">A comprehensive national inventory of Dietitian workforce capacity within the Abidjan urban context.</w:t>
      </w:r>
    </w:p>
    <w:p>
      <w:pPr>
        <w:numPr>
          <w:ilvl w:val="0"/>
          <w:numId w:val="1003"/>
        </w:numPr>
        <w:pStyle w:val="Compact"/>
      </w:pPr>
      <w:r>
        <w:t xml:space="preserve">A clear map of institutional, structural, and professional barriers preventing optimal Dietitian utilization.</w:t>
      </w:r>
    </w:p>
    <w:p>
      <w:pPr>
        <w:numPr>
          <w:ilvl w:val="0"/>
          <w:numId w:val="1003"/>
        </w:numPr>
        <w:pStyle w:val="Compact"/>
      </w:pPr>
      <w:r>
        <w:t xml:space="preserve">Quantifiable evidence demonstrating the positive impact (or lack thereof) of current Dietitian practices on public health nutrition outcomes in Abidjan settings.</w:t>
      </w:r>
    </w:p>
    <w:p>
      <w:pPr>
        <w:numPr>
          <w:ilvl w:val="0"/>
          <w:numId w:val="1003"/>
        </w:numPr>
        <w:pStyle w:val="Compact"/>
      </w:pPr>
      <w:r>
        <w:t xml:space="preserve">A practical, context-specific roadmap for policymakers (Ministry of Health Ivory Coast) and program managers to effectively integrate Dietitians into primary healthcare and community nutrition initiatives across Abidjan.</w:t>
      </w:r>
    </w:p>
    <w:p>
      <w:pPr>
        <w:pStyle w:val="FirstParagraph"/>
      </w:pPr>
      <w:r>
        <w:t xml:space="preserve">The significance is profound. Strengthening the role of the Dietitian directly addresses a critical gap in managing the dual burden of malnutrition in Abidjan. Evidence-based integration can lead to more effective prevention and management of NCDs, improved maternal and child health outcomes, reduced healthcare costs long-term, and a more robust public health system aligned with global nutrition goals. This research proposal is not merely academic; it is a strategic step towards building a healthier future for Abidjan's population.</w:t>
      </w:r>
    </w:p>
    <w:bookmarkEnd w:id="25"/>
    <w:bookmarkStart w:id="26"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Instrument Development</w:t>
            </w:r>
          </w:p>
        </w:tc>
        <w:tc>
          <w:tcPr/>
          <w:p>
            <w:pPr>
              <w:pStyle w:val="Compact"/>
              <w:jc w:val="left"/>
            </w:pPr>
            <w:r>
              <w:t xml:space="preserve">Months 1-2</w:t>
            </w:r>
          </w:p>
        </w:tc>
        <w:tc>
          <w:tcPr/>
          <w:p>
            <w:pPr>
              <w:pStyle w:val="Compact"/>
              <w:jc w:val="left"/>
            </w:pPr>
            <w:r>
              <w:t xml:space="preserve">Survey Instruments, Ethics Approval, Stakeholder Engagement Plan</w:t>
            </w:r>
          </w:p>
        </w:tc>
      </w:tr>
      <w:tr>
        <w:tc>
          <w:tcPr/>
          <w:p>
            <w:pPr>
              <w:pStyle w:val="Compact"/>
              <w:jc w:val="left"/>
            </w:pPr>
            <w:r>
              <w:t xml:space="preserve">Quantitative Data Collection (Surveys)</w:t>
            </w:r>
          </w:p>
        </w:tc>
        <w:tc>
          <w:tcPr/>
          <w:p>
            <w:pPr>
              <w:pStyle w:val="Compact"/>
              <w:jc w:val="left"/>
            </w:pPr>
            <w:r>
              <w:t xml:space="preserve">Months 3-6</w:t>
            </w:r>
          </w:p>
        </w:tc>
        <w:tc>
          <w:tcPr/>
          <w:p>
            <w:pPr>
              <w:pStyle w:val="Compact"/>
              <w:jc w:val="left"/>
            </w:pPr>
            <w:r>
              <w:t xml:space="preserve">Dietitian &amp; Stakeholder Survey Data</w:t>
            </w:r>
          </w:p>
        </w:tc>
      </w:tr>
      <w:tr>
        <w:tc>
          <w:tcPr/>
          <w:p>
            <w:pPr>
              <w:pStyle w:val="Compact"/>
              <w:jc w:val="left"/>
            </w:pPr>
            <w:r>
              <w:t xml:space="preserve">Qualitative Data Collection (Interviews/FGDs)</w:t>
            </w:r>
          </w:p>
        </w:tc>
        <w:tc>
          <w:tcPr/>
          <w:p>
            <w:pPr>
              <w:pStyle w:val="Compact"/>
              <w:jc w:val="left"/>
            </w:pPr>
            <w:r>
              <w:t xml:space="preserve">Months 7-12</w:t>
            </w:r>
          </w:p>
        </w:tc>
        <w:tc>
          <w:tcPr/>
          <w:p>
            <w:pPr>
              <w:pStyle w:val="Compact"/>
              <w:jc w:val="left"/>
            </w:pPr>
            <w:r>
              <w:t xml:space="preserve">Transcribed Interviews, Thematic Analysis Framework</w:t>
            </w:r>
          </w:p>
        </w:tc>
      </w:tr>
      <w:tr>
        <w:tc>
          <w:tcPr/>
          <w:p>
            <w:pPr>
              <w:pStyle w:val="Compact"/>
              <w:jc w:val="left"/>
            </w:pPr>
            <w:r>
              <w:t xml:space="preserve">Data Analysis &amp; Report Drafting</w:t>
            </w:r>
          </w:p>
        </w:tc>
        <w:tc>
          <w:tcPr/>
          <w:p>
            <w:pPr>
              <w:pStyle w:val="Compact"/>
              <w:jc w:val="left"/>
            </w:pPr>
            <w:r>
              <w:t xml:space="preserve">Months 13-16</w:t>
            </w:r>
          </w:p>
        </w:tc>
        <w:tc>
          <w:tcPr/>
          <w:p>
            <w:pPr>
              <w:pStyle w:val="Compact"/>
              <w:jc w:val="left"/>
            </w:pPr>
            <w:r>
              <w:t xml:space="preserve">Initial Findings Report, Draft Integration Framework</w:t>
            </w:r>
          </w:p>
        </w:tc>
      </w:tr>
      <w:tr>
        <w:tc>
          <w:tcPr/>
          <w:p>
            <w:pPr>
              <w:pStyle w:val="Compact"/>
              <w:jc w:val="left"/>
            </w:pPr>
            <w:r>
              <w:t xml:space="preserve">Stakeholder Validation Workshop (Abidjan)</w:t>
            </w:r>
          </w:p>
        </w:tc>
        <w:tc>
          <w:tcPr/>
          <w:p>
            <w:pPr>
              <w:pStyle w:val="Compact"/>
              <w:jc w:val="left"/>
            </w:pPr>
            <w:r>
              <w:t xml:space="preserve">Month 17</w:t>
            </w:r>
          </w:p>
        </w:tc>
        <w:tc>
          <w:tcPr/>
          <w:p>
            <w:pPr>
              <w:pStyle w:val="Compact"/>
              <w:jc w:val="left"/>
            </w:pPr>
            <w:r>
              <w:t xml:space="preserve">Validation of Preliminary Findings &amp; Recommendations</w:t>
            </w:r>
          </w:p>
        </w:tc>
      </w:tr>
      <w:tr>
        <w:tc>
          <w:tcPr/>
          <w:p>
            <w:pPr>
              <w:pStyle w:val="Compact"/>
              <w:jc w:val="left"/>
            </w:pPr>
            <w:r>
              <w:t xml:space="preserve">Final Research Proposal Dissemination &amp; Report Submission</w:t>
            </w:r>
          </w:p>
        </w:tc>
        <w:tc>
          <w:tcPr/>
          <w:p>
            <w:pPr>
              <w:pStyle w:val="Compact"/>
              <w:jc w:val="left"/>
            </w:pPr>
            <w:r>
              <w:t xml:space="preserve">Month 18</w:t>
            </w:r>
          </w:p>
        </w:tc>
        <w:tc>
          <w:tcPr/>
          <w:p>
            <w:pPr>
              <w:pStyle w:val="Compact"/>
              <w:jc w:val="left"/>
            </w:pPr>
            <w:r>
              <w:t xml:space="preserve">Complete Final Report, Policy Briefs for Ministry of Health (Ivory Coast)</w:t>
            </w:r>
          </w:p>
        </w:tc>
      </w:tr>
    </w:tbl>
    <w:bookmarkEnd w:id="26"/>
    <w:bookmarkStart w:id="27" w:name="conclusion"/>
    <w:p>
      <w:pPr>
        <w:pStyle w:val="Heading2"/>
      </w:pPr>
      <w:r>
        <w:t xml:space="preserve">7. Conclusion</w:t>
      </w:r>
    </w:p>
    <w:p>
      <w:pPr>
        <w:pStyle w:val="FirstParagraph"/>
      </w:pPr>
      <w:r>
        <w:t xml:space="preserve">The health challenges facing Abidjan demand specialized nutritional expertise. The underutilization of the Dietitian profession represents a significant missed opportunity in Ivory Coast's public health strategy. This Research Proposal directly addresses this critical gap by focusing on the specific context of Abidjan, the heart of Côte d'Ivoire's urban population and economic activity. By rigorously investigating the current state, barriers, and potential impact of Dietitians within this setting, this study will provide indispensable evidence for transforming nutrition services. Empowering Dietitians to play their full role is not just beneficial; it is essential for tackling the escalating burden of diet-related diseases in Ivory Coast Abidjan and building a more resilient public health system capable of meeting the nutritional needs of its citizens. The findings will serve as a foundational document for national policy discussions on strengthening nutrition workforces in Côte d'Ivoire.</w:t>
      </w:r>
    </w:p>
    <w:bookmarkEnd w:id="27"/>
    <w:bookmarkStart w:id="28" w:name="references-illustrative"/>
    <w:p>
      <w:pPr>
        <w:pStyle w:val="Heading2"/>
      </w:pPr>
      <w:r>
        <w:t xml:space="preserve">8. References (Illustrative)</w:t>
      </w:r>
    </w:p>
    <w:p>
      <w:pPr>
        <w:pStyle w:val="FirstParagraph"/>
      </w:pPr>
      <w:r>
        <w:t xml:space="preserve">World Health Organization (WHO). (2018). Global Health Observatory Data Repository: Noncommunicable Diseases. Geneva.</w:t>
      </w:r>
      <w:r>
        <w:br/>
      </w:r>
      <w:r>
        <w:t xml:space="preserve">Ministry of Health, Ivory Coast. (2015). National Nutrition Policy of Côte d'Ivoire 2015-2030.</w:t>
      </w:r>
      <w:r>
        <w:br/>
      </w:r>
      <w:r>
        <w:t xml:space="preserve">Ouedraogo, A., et al. (2021). Urbanization and dietary transition in Abidjan: Implications for public health nutrition in West Africa.</w:t>
      </w:r>
      <w:r>
        <w:t xml:space="preserve"> </w:t>
      </w:r>
      <w:r>
        <w:rPr>
          <w:iCs/>
          <w:i/>
        </w:rPr>
        <w:t xml:space="preserve">Journal of Nutrition Education and Behavior</w:t>
      </w:r>
      <w:r>
        <w:t xml:space="preserve">, 53(8), 789-796.</w:t>
      </w:r>
      <w:r>
        <w:br/>
      </w:r>
      <w:r>
        <w:t xml:space="preserve">International Confederation of Dietetic Associations (ICDA). (2020). Global Directory of Dietitians.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Public Health Interventions within Ivory Coast Abidjan</dc:title>
  <dc:creator/>
  <dc:language>en</dc:language>
  <cp:keywords/>
  <dcterms:created xsi:type="dcterms:W3CDTF">2026-07-21T14:30:08Z</dcterms:created>
  <dcterms:modified xsi:type="dcterms:W3CDTF">2026-07-21T14:30:08Z</dcterms:modified>
</cp:coreProperties>
</file>

<file path=docProps/custom.xml><?xml version="1.0" encoding="utf-8"?>
<Properties xmlns="http://schemas.openxmlformats.org/officeDocument/2006/custom-properties" xmlns:vt="http://schemas.openxmlformats.org/officeDocument/2006/docPropsVTypes"/>
</file>