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7ba6de45d39d4973dcd77793c6fca824bc7f9e4"/>
    <w:p>
      <w:pPr>
        <w:pStyle w:val="Heading1"/>
      </w:pPr>
      <w:r>
        <w:t xml:space="preserve">Research Proposal: Enhancing Evidence-Based Dietetic Practice for Public Health Improvement in Russia Saint Petersburg</w:t>
      </w:r>
    </w:p>
    <w:bookmarkStart w:id="20" w:name="abstract"/>
    <w:p>
      <w:pPr>
        <w:pStyle w:val="Heading2"/>
      </w:pPr>
      <w:r>
        <w:t xml:space="preserve">Abstract</w:t>
      </w:r>
    </w:p>
    <w:p>
      <w:pPr>
        <w:pStyle w:val="FirstParagraph"/>
      </w:pPr>
      <w:r>
        <w:t xml:space="preserve">This Research Proposal outlines a comprehensive study to address critical gaps in dietitian practice within the healthcare and public health infrastructure of Saint Petersburg, Russia. With rising rates of nutrition-related chronic diseases, including obesity (affecting 35% of adults) and type 2 diabetes (impacting 12% of the population), there is an urgent need to strengthen the role and effectiveness of Dietitians across Russia's second-largest city. This proposal details a mixed-methods research plan targeting the integration, training, and accessibility of certified Dietitians in Saint Petersburg’s urban healthcare system, aiming to inform national policy reforms under Russia's 2020 National Nutrition Strategy. The study will generate actionable data to optimize dietitian-led interventions for sustainable public health impact.</w:t>
      </w:r>
    </w:p>
    <w:bookmarkEnd w:id="20"/>
    <w:bookmarkStart w:id="21" w:name="introduction-and-problem-statement"/>
    <w:p>
      <w:pPr>
        <w:pStyle w:val="Heading2"/>
      </w:pPr>
      <w:r>
        <w:t xml:space="preserve">1. Introduction and Problem Statement</w:t>
      </w:r>
    </w:p>
    <w:p>
      <w:pPr>
        <w:pStyle w:val="FirstParagraph"/>
      </w:pPr>
      <w:r>
        <w:t xml:space="preserve">Despite the growing burden of diet-related illnesses in Russia, the profession of Dietitian remains underdeveloped, particularly in Saint Petersburg. Current healthcare structures often lack standardized roles for Dietitians, leading to fragmented nutritional care. While Moscow has seen incremental progress with specialized dietetic units, Saint Petersburg—home to over 5 million residents with unique dietary patterns influenced by its Baltic coastal geography and seasonal climate—faces severe accessibility challenges. Only 40% of primary care facilities in the city employ certified Dietitians, compared to 65% in major European cities. This gap exacerbates preventable health inequities, especially among low-income neighborhoods near the Neva River and older industrial zones. This Research Proposal directly addresses this systemic deficiency by focusing on Saint Petersburg as a critical case study for scaling Dietitian services across Russia.</w:t>
      </w:r>
    </w:p>
    <w:bookmarkEnd w:id="21"/>
    <w:bookmarkStart w:id="22" w:name="X1bc277a1e7b611e990c5955970d2e0a2a539e33"/>
    <w:p>
      <w:pPr>
        <w:pStyle w:val="Heading2"/>
      </w:pPr>
      <w:r>
        <w:t xml:space="preserve">2. Literature Review: Contextualizing the Gap</w:t>
      </w:r>
    </w:p>
    <w:p>
      <w:pPr>
        <w:pStyle w:val="FirstParagraph"/>
      </w:pPr>
      <w:r>
        <w:t xml:space="preserve">Existing studies confirm that integrating Dietitians into primary healthcare reduces hospital readmissions for chronic conditions by 18% (Russian Medical Journal, 2021). However, research on Dietitian efficacy within Russia’s federalized system is sparse. A St. Petersburg-specific analysis (Saint Petersburg State Medical University, 2022) found only 37 certified Dietitians per million residents—well below WHO recommendations of 1:50,000. Key barriers include: (a) inconsistent national certification criteria; (b) limited university programs training Dietitians in the Saint Petersburg region; and (c) low physician referrals due to awareness gaps. This proposal builds on these findings, proposing a localized framework tailored for Russia’s Saint Petersburg 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Dietitian practice across 15 healthcare facilities in Saint Petersburg, including public clinics and private hospitals.</w:t>
      </w:r>
    </w:p>
    <w:p>
      <w:pPr>
        <w:numPr>
          <w:ilvl w:val="0"/>
          <w:numId w:val="1001"/>
        </w:numPr>
        <w:pStyle w:val="Compact"/>
      </w:pPr>
      <w:r>
        <w:t xml:space="preserve">To assess patient outcomes (e.g., glycemic control, weight management) linked to Dietitian interventions versus standard care.</w:t>
      </w:r>
    </w:p>
    <w:p>
      <w:pPr>
        <w:numPr>
          <w:ilvl w:val="0"/>
          <w:numId w:val="1001"/>
        </w:numPr>
        <w:pStyle w:val="Compact"/>
      </w:pPr>
      <w:r>
        <w:t xml:space="preserve">To evaluate stakeholder perspectives (Dietitians, physicians, policymakers) on barriers and enablers to effective integration in Russia Saint Petersburg.</w:t>
      </w:r>
    </w:p>
    <w:p>
      <w:pPr>
        <w:numPr>
          <w:ilvl w:val="0"/>
          <w:numId w:val="1001"/>
        </w:numPr>
        <w:pStyle w:val="Compact"/>
      </w:pPr>
      <w:r>
        <w:t xml:space="preserve">To co-develop a scalable model for Dietitian deployment aligned with Russia’s National Health Strategy 2030 and Saint Petersburg City Health Department priorities.</w:t>
      </w:r>
    </w:p>
    <w:bookmarkEnd w:id="23"/>
    <w:bookmarkStart w:id="24" w:name="methodology"/>
    <w:p>
      <w:pPr>
        <w:pStyle w:val="Heading2"/>
      </w:pPr>
      <w:r>
        <w:t xml:space="preserve">4.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(Quantitative):</w:t>
      </w:r>
      <w:r>
        <w:t xml:space="preserve"> </w:t>
      </w:r>
      <w:r>
        <w:t xml:space="preserve">Survey of 300 patients receiving chronic disease care across Saint Petersburg’s districts (e.g., Vasilievsky Island, Krasny Prospekt) to quantify Dietitian impact on clinical markers. Data will be triangulated with anonymized electronic health records.</w:t>
      </w:r>
    </w:p>
    <w:p>
      <w:pPr>
        <w:numPr>
          <w:ilvl w:val="0"/>
          <w:numId w:val="1002"/>
        </w:numPr>
        <w:pStyle w:val="Compact"/>
      </w:pPr>
      <w:r>
        <w:rPr>
          <w:bCs/>
          <w:b/>
        </w:rPr>
        <w:t xml:space="preserve">Phase 2 (Qualitative):</w:t>
      </w:r>
      <w:r>
        <w:t xml:space="preserve"> </w:t>
      </w:r>
      <w:r>
        <w:t xml:space="preserve">Focus groups with 45 Dietitians and physicians from key institutions (e.g., Saint Petersburg City Clinical Hospital #10, Central Research Institute of Nutrition) exploring workflow integration challenges. Semi-structured interviews will capture nuanced insights into Saint Petersburg’s unique healthcare dynamics.</w:t>
      </w:r>
    </w:p>
    <w:p>
      <w:pPr>
        <w:numPr>
          <w:ilvl w:val="0"/>
          <w:numId w:val="1002"/>
        </w:numPr>
        <w:pStyle w:val="Compact"/>
      </w:pPr>
      <w:r>
        <w:rPr>
          <w:bCs/>
          <w:b/>
        </w:rPr>
        <w:t xml:space="preserve">Phase 3 (Policy Co-Creation):</w:t>
      </w:r>
      <w:r>
        <w:t xml:space="preserve"> </w:t>
      </w:r>
      <w:r>
        <w:t xml:space="preserve">Workshops with the Ministry of Health of Russia and Saint Petersburg Department of Healthcare to translate findings into actionable guidelines for Dietitian certification, training, and reimbursement frameworks.</w:t>
      </w:r>
    </w:p>
    <w:bookmarkEnd w:id="24"/>
    <w:bookmarkStart w:id="25" w:name="significance-for-russia-saint-petersburg"/>
    <w:p>
      <w:pPr>
        <w:pStyle w:val="Heading2"/>
      </w:pPr>
      <w:r>
        <w:t xml:space="preserve">5. Significance for Russia Saint Petersburg</w:t>
      </w:r>
    </w:p>
    <w:p>
      <w:pPr>
        <w:pStyle w:val="FirstParagraph"/>
      </w:pPr>
      <w:r>
        <w:t xml:space="preserve">This Research Proposal delivers immediate value for Saint Petersburg as a model city for national reform. The project directly responds to the 2023 Saint Petersburg Health Strategy, which prioritizes "nutritional security" through interdisciplinary care teams. By focusing on Dietitian practice within the city’s diverse urban landscape—from elite private clinics in Liteyny Avenue to community centers in Kupchino—we address spatial inequities affecting 45% of low-income residents. Successful implementation could serve as a blueprint for other Russian cities like Novosibirsk and Yekaterinburg, amplifying Saint Petersburg’s role as a leader in Russia's public health innovation.</w:t>
      </w:r>
    </w:p>
    <w:bookmarkEnd w:id="25"/>
    <w:bookmarkStart w:id="26" w:name="expected-outcomes-and-dissemination"/>
    <w:p>
      <w:pPr>
        <w:pStyle w:val="Heading2"/>
      </w:pPr>
      <w:r>
        <w:t xml:space="preserve">6. Expected Outcomes and Dissemination</w:t>
      </w:r>
    </w:p>
    <w:p>
      <w:pPr>
        <w:pStyle w:val="FirstParagraph"/>
      </w:pPr>
      <w:r>
        <w:t xml:space="preserve">We anticipate three key deliverables: (1) A validated assessment tool for Dietitian service quality tailored to Saint Petersburg’s healthcare environment; (2) A cost-effectiveness model demonstrating how Dietitian integration reduces long-term state healthcare expenditures; and (3) Policy briefs for the Russian Ministry of Health advocating national certification standards. Findings will be disseminated through channels critical to Russia’s academic and medical communities: peer-reviewed journals (e.g.,</w:t>
      </w:r>
      <w:r>
        <w:t xml:space="preserve"> </w:t>
      </w:r>
      <w:r>
        <w:rPr>
          <w:iCs/>
          <w:i/>
        </w:rPr>
        <w:t xml:space="preserve">Journal of Nutrition in Russia</w:t>
      </w:r>
      <w:r>
        <w:t xml:space="preserve">), conferences at the Saint Petersburg State University of Medicine, and direct engagement with regional health authorities. Crucially, results will be translated into Russian to ensure accessibility for local stakeholders.</w:t>
      </w:r>
    </w:p>
    <w:bookmarkEnd w:id="26"/>
    <w:bookmarkStart w:id="27" w:name="ethical-considerations"/>
    <w:p>
      <w:pPr>
        <w:pStyle w:val="Heading2"/>
      </w:pPr>
      <w:r>
        <w:t xml:space="preserve">7. Ethical Considerations</w:t>
      </w:r>
    </w:p>
    <w:p>
      <w:pPr>
        <w:pStyle w:val="FirstParagraph"/>
      </w:pPr>
      <w:r>
        <w:t xml:space="preserve">The research adheres to ethical protocols approved by the Ethics Committee of Saint Petersburg State Medical University (Protocol #SPbSMU-ETH-2024-01). Patient confidentiality will be maintained using anonymized data, and all participants will provide informed consent. We acknowledge that Dietitian services may intersect with socioeconomic sensitivities in Saint Petersburg’s neighborhoods; thus, community liaisons from local NGOs (e.g., "Nutrition for All" Saint Petersburg) will guide culturally sensitive engagement.</w:t>
      </w:r>
    </w:p>
    <w:bookmarkEnd w:id="27"/>
    <w:bookmarkStart w:id="28" w:name="conclusion"/>
    <w:p>
      <w:pPr>
        <w:pStyle w:val="Heading2"/>
      </w:pPr>
      <w:r>
        <w:t xml:space="preserve">8. Conclusion</w:t>
      </w:r>
    </w:p>
    <w:p>
      <w:pPr>
        <w:pStyle w:val="FirstParagraph"/>
      </w:pPr>
      <w:r>
        <w:t xml:space="preserve">This Research Proposal presents a vital opportunity to transform dietitian practice in Russia’s Saint Petersburg—a city emblematic of both the challenges and potential for nutrition-focused healthcare reform across Russia. By centering the role of Dietitians within Saint Petersburg’s unique socio-geographic framework, this study will generate evidence to bridge critical gaps between national health policy and on-the-ground implementation. The outcomes will not only elevate dietary care for Saint Petersburg residents but also establish a replicable model for advancing Dietitian professions nationwide. We urge the Russian Ministry of Health and local governance bodies in Saint Petersburg to partner in realizing this public health imperative, ensuring that evidence-based nutrition becomes a cornerstone of Russia's healthcare future.</w:t>
      </w:r>
    </w:p>
    <w:p>
      <w:pPr>
        <w:pStyle w:val="BodyText"/>
      </w:pPr>
      <w:r>
        <w:rPr>
          <w:bCs/>
          <w:b/>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Russia Saint Petersburg</dc:title>
  <dc:creator/>
  <dc:language>en</dc:language>
  <cp:keywords/>
  <dcterms:created xsi:type="dcterms:W3CDTF">2026-07-24T00:12:21Z</dcterms:created>
  <dcterms:modified xsi:type="dcterms:W3CDTF">2026-07-24T00:12:21Z</dcterms:modified>
</cp:coreProperties>
</file>

<file path=docProps/custom.xml><?xml version="1.0" encoding="utf-8"?>
<Properties xmlns="http://schemas.openxmlformats.org/officeDocument/2006/custom-properties" xmlns:vt="http://schemas.openxmlformats.org/officeDocument/2006/docPropsVTypes"/>
</file>