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Dietitian-Led</w:t>
      </w:r>
      <w:r>
        <w:t xml:space="preserve"> </w:t>
      </w:r>
      <w:r>
        <w:t xml:space="preserve">Interventions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24ec5b9da189c7272d4a354cf276259fef1cbf"/>
    <w:p>
      <w:pPr>
        <w:pStyle w:val="Heading1"/>
      </w:pPr>
      <w:r>
        <w:t xml:space="preserve">Research Proposal: Advancing Dietitian-Led Interventions to Address Nutritional Disparities in United States Chicago</w:t>
      </w:r>
    </w:p>
    <w:bookmarkStart w:id="20" w:name="abstract"/>
    <w:p>
      <w:pPr>
        <w:pStyle w:val="Heading2"/>
      </w:pPr>
      <w:r>
        <w:t xml:space="preserve">Abstract</w:t>
      </w:r>
    </w:p>
    <w:p>
      <w:pPr>
        <w:pStyle w:val="FirstParagraph"/>
      </w:pPr>
      <w:r>
        <w:t xml:space="preserve">This research proposal outlines a critical investigation into the role of the Dietitian within the United States Chicago healthcare and community nutrition landscape. Focusing on systemic barriers, workforce gaps, and culturally responsive interventions, this study aims to develop evidence-based strategies to enhance Dietitian accessibility in underserved neighborhoods across Chicago. With obesity rates exceeding 27% in Cook County and pronounced food insecurity in communities like South Side Chicago, the need for targeted dietetic services is urgent. This proposal establishes a framework for a multi-year research initiative directly addressing the unique nutritional challenges facing United States Chicago residents through the expertise of certified Dietitians.</w:t>
      </w:r>
    </w:p>
    <w:bookmarkEnd w:id="20"/>
    <w:bookmarkStart w:id="21" w:name="X2ea612d88a12aa5862aad83107be4cbcae160ad"/>
    <w:p>
      <w:pPr>
        <w:pStyle w:val="Heading2"/>
      </w:pPr>
      <w:r>
        <w:t xml:space="preserve">1. Introduction: The Critical Need for Dietitian Expertise in United States Chicago</w:t>
      </w:r>
    </w:p>
    <w:p>
      <w:pPr>
        <w:pStyle w:val="FirstParagraph"/>
      </w:pPr>
      <w:r>
        <w:t xml:space="preserve">Chicago, as one of the largest metropolitan centers in the United States, presents a complex public health environment characterized by stark nutritional disparities. Despite abundant food resources citywide, significant "food deserts" persist in predominantly Black and Latino neighborhoods on the South and West sides, where access to fresh produce and affordable healthy options is severely limited. The United States Centers for Disease Control and Prevention (CDC) identifies Cook County as having obesity rates 8% above the national average (27.0% vs. 19.3%) and diabetes prevalence exceeding 14%, directly linked to inadequate dietary patterns. This research proposal centers on the Dietitian – a credentialed health professional (RD/RDN) whose specialized knowledge is essential for developing effective, sustainable nutrition solutions within this context.</w:t>
      </w:r>
    </w:p>
    <w:p>
      <w:pPr>
        <w:pStyle w:val="BodyText"/>
      </w:pPr>
      <w:r>
        <w:t xml:space="preserve">The current landscape reveals a critical shortage of Dietitians in Chicago's community health centers and public health initiatives, particularly those serving marginalized populations. Many communities lack consistent access to preventative nutrition counseling, hindering efforts to combat chronic disease. This study directly addresses the gap between national dietary guidelines (e.g., MyPlate) and their practical application within the socio-cultural fabric of United States Chicago. The proposed research is not merely academic; it is a vital step toward leveraging Dietitian expertise to improve community health outcomes in a major U.S. urban center.</w:t>
      </w:r>
    </w:p>
    <w:bookmarkEnd w:id="21"/>
    <w:bookmarkStart w:id="22" w:name="Xe6e6d3f182c3fcec2a4226c27a2a6cd8ab773c8"/>
    <w:p>
      <w:pPr>
        <w:pStyle w:val="Heading2"/>
      </w:pPr>
      <w:r>
        <w:t xml:space="preserve">2. Literature Review: Gaps in Current Practice and Policy</w:t>
      </w:r>
    </w:p>
    <w:p>
      <w:pPr>
        <w:pStyle w:val="FirstParagraph"/>
      </w:pPr>
      <w:r>
        <w:t xml:space="preserve">Existing literature confirms the efficacy of Dietitian-led interventions in reducing chronic disease risk factors (e.g., HbA1c, blood pressure). However, research specifically focused on implementing these models within Chicago's unique socioeconomic and cultural context is scarce. Studies like the 2020 "Chicago Food Environment Study" documented spatial inequities but did not link them to Dietitian service deployment strategies. Furthermore, while national frameworks (e.g., Dietary Guidelines for Americans) exist, they often lack the granularity required for culturally competent delivery in diverse Chicago communities – such as adapting recommendations for traditional Caribbean, Mexican-American, or South Asian diets prevalent in specific neighborhoods.</w:t>
      </w:r>
    </w:p>
    <w:p>
      <w:pPr>
        <w:pStyle w:val="BodyText"/>
      </w:pPr>
      <w:r>
        <w:t xml:space="preserve">Critical gaps identified include:</w:t>
      </w:r>
    </w:p>
    <w:p>
      <w:pPr>
        <w:numPr>
          <w:ilvl w:val="0"/>
          <w:numId w:val="1001"/>
        </w:numPr>
        <w:pStyle w:val="Compact"/>
      </w:pPr>
      <w:r>
        <w:t xml:space="preserve">Insufficient integration of Dietitians into Chicago's primary care safety-net systems (e.g., community health centers).</w:t>
      </w:r>
    </w:p>
    <w:p>
      <w:pPr>
        <w:numPr>
          <w:ilvl w:val="0"/>
          <w:numId w:val="1001"/>
        </w:numPr>
        <w:pStyle w:val="Compact"/>
      </w:pPr>
      <w:r>
        <w:t xml:space="preserve">Limited data on patient preferences and cultural barriers to utilizing Dietitian services in specific Chicago ZIP codes.</w:t>
      </w:r>
    </w:p>
    <w:p>
      <w:pPr>
        <w:numPr>
          <w:ilvl w:val="0"/>
          <w:numId w:val="1001"/>
        </w:numPr>
        <w:pStyle w:val="Compact"/>
      </w:pPr>
      <w:r>
        <w:t xml:space="preserve">A lack of research examining the impact of telehealth platforms (post-pandemic) for expanding Dietitian reach across Chicago's geographic divides.</w:t>
      </w:r>
    </w:p>
    <w:bookmarkEnd w:id="22"/>
    <w:bookmarkStart w:id="23" w:name="research-objectives-and-questions"/>
    <w:p>
      <w:pPr>
        <w:pStyle w:val="Heading2"/>
      </w:pPr>
      <w:r>
        <w:t xml:space="preserve">3. Research Objectives and Questions</w:t>
      </w:r>
    </w:p>
    <w:p>
      <w:pPr>
        <w:pStyle w:val="FirstParagraph"/>
      </w:pPr>
      <w:r>
        <w:t xml:space="preserve">This study aims to generate actionable insights for scaling effective Dietitian services within United States Chicago. Primary objectives include:</w:t>
      </w:r>
    </w:p>
    <w:p>
      <w:pPr>
        <w:numPr>
          <w:ilvl w:val="0"/>
          <w:numId w:val="1002"/>
        </w:numPr>
        <w:pStyle w:val="Compact"/>
      </w:pPr>
      <w:r>
        <w:t xml:space="preserve">To map the current distribution of Dietitians (RD/RDNs) across Chicago neighborhoods and correlate this with health outcome metrics (obesity, diabetes prevalence) using Cook County Health data.</w:t>
      </w:r>
    </w:p>
    <w:p>
      <w:pPr>
        <w:numPr>
          <w:ilvl w:val="0"/>
          <w:numId w:val="1002"/>
        </w:numPr>
        <w:pStyle w:val="Compact"/>
      </w:pPr>
      <w:r>
        <w:t xml:space="preserve">To assess perceived barriers (systemic, cultural, financial) to accessing Dietitian services among residents in high-need Chicago communities through community focus groups and surveys.</w:t>
      </w:r>
    </w:p>
    <w:p>
      <w:pPr>
        <w:numPr>
          <w:ilvl w:val="0"/>
          <w:numId w:val="1002"/>
        </w:numPr>
        <w:pStyle w:val="Compact"/>
      </w:pPr>
      <w:r>
        <w:t xml:space="preserve">To co-design and pilot a culturally tailored Dietitian-led intervention model within two Chicago community health centers serving predominantly low-income populations.</w:t>
      </w:r>
    </w:p>
    <w:p>
      <w:pPr>
        <w:numPr>
          <w:ilvl w:val="0"/>
          <w:numId w:val="1002"/>
        </w:numPr>
        <w:pStyle w:val="Compact"/>
      </w:pPr>
      <w:r>
        <w:t xml:space="preserve">To evaluate the feasibility, acceptability, and preliminary effectiveness of the piloted model on short-term dietary intake changes and patient satisfaction.</w:t>
      </w:r>
    </w:p>
    <w:bookmarkEnd w:id="23"/>
    <w:bookmarkStart w:id="24" w:name="Xbcc15beeb7cf6351b00941112aae2c88f98ea42"/>
    <w:p>
      <w:pPr>
        <w:pStyle w:val="Heading2"/>
      </w:pPr>
      <w:r>
        <w:t xml:space="preserve">4. Methodology: A Community-Centered Approach</w:t>
      </w:r>
    </w:p>
    <w:p>
      <w:pPr>
        <w:pStyle w:val="FirstParagraph"/>
      </w:pPr>
      <w:r>
        <w:t xml:space="preserve">This mixed-methods research will be conducted over 18 months within selected Chicago neighborhoods identified as high-need (e.g., Englewood, Humboldt Park, North Lawndale) through collaboration with the Chicago Department of Public Health (CDPH) and local community-based organizations (CBOs). Key components include:</w:t>
      </w:r>
    </w:p>
    <w:p>
      <w:pPr>
        <w:numPr>
          <w:ilvl w:val="0"/>
          <w:numId w:val="1003"/>
        </w:numPr>
        <w:pStyle w:val="Compact"/>
      </w:pPr>
      <w:r>
        <w:rPr>
          <w:bCs/>
          <w:b/>
        </w:rPr>
        <w:t xml:space="preserve">Quantitative Analysis:</w:t>
      </w:r>
      <w:r>
        <w:t xml:space="preserve"> </w:t>
      </w:r>
      <w:r>
        <w:t xml:space="preserve">Geospatial mapping using GIS to overlay Dietitian clinic locations with CDC health data for Cook County ZIP codes.</w:t>
      </w:r>
    </w:p>
    <w:p>
      <w:pPr>
        <w:numPr>
          <w:ilvl w:val="0"/>
          <w:numId w:val="1003"/>
        </w:numPr>
        <w:pStyle w:val="Compact"/>
      </w:pPr>
      <w:r>
        <w:rPr>
          <w:bCs/>
          <w:b/>
        </w:rPr>
        <w:t xml:space="preserve">Qualitative Research:</w:t>
      </w:r>
      <w:r>
        <w:t xml:space="preserve"> </w:t>
      </w:r>
      <w:r>
        <w:t xml:space="preserve">12 focus groups (3 per neighborhood) with residents and key informant interviews with healthcare providers and CBO leaders.</w:t>
      </w:r>
    </w:p>
    <w:p>
      <w:pPr>
        <w:numPr>
          <w:ilvl w:val="0"/>
          <w:numId w:val="1003"/>
        </w:numPr>
        <w:pStyle w:val="Compact"/>
      </w:pPr>
      <w:r>
        <w:rPr>
          <w:bCs/>
          <w:b/>
        </w:rPr>
        <w:t xml:space="preserve">Intervention Pilot:</w:t>
      </w:r>
      <w:r>
        <w:t xml:space="preserve"> </w:t>
      </w:r>
      <w:r>
        <w:t xml:space="preserve">Implementation of a 6-month pilot program at two community health centers. A certified Dietitian will lead culturally adapted nutrition counseling sessions, incorporating community feedback on food preferences, cooking methods, and budget constraints. Data collection includes pre/post dietary assessments (24-hour recalls), anthropometrics (BMI), and satisfaction surveys.</w:t>
      </w:r>
    </w:p>
    <w:p>
      <w:pPr>
        <w:numPr>
          <w:ilvl w:val="0"/>
          <w:numId w:val="1003"/>
        </w:numPr>
        <w:pStyle w:val="Compact"/>
      </w:pPr>
      <w:r>
        <w:rPr>
          <w:bCs/>
          <w:b/>
        </w:rPr>
        <w:t xml:space="preserve">Analysis:</w:t>
      </w:r>
      <w:r>
        <w:t xml:space="preserve"> </w:t>
      </w:r>
      <w:r>
        <w:t xml:space="preserve">Thematic analysis of qualitative data; statistical analysis of quantitative health metrics using SPSS. All findings will prioritize community input in interpretation.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outcomes directly benefiting United States Chicago. Key expected contributions include:</w:t>
      </w:r>
    </w:p>
    <w:p>
      <w:pPr>
        <w:numPr>
          <w:ilvl w:val="0"/>
          <w:numId w:val="1004"/>
        </w:numPr>
        <w:pStyle w:val="Compact"/>
      </w:pPr>
      <w:r>
        <w:t xml:space="preserve">A detailed, evidence-based map identifying "Dietitian deserts" within Chicago, informing future workforce planning by the Illinois Department of Public Health.</w:t>
      </w:r>
    </w:p>
    <w:p>
      <w:pPr>
        <w:numPr>
          <w:ilvl w:val="0"/>
          <w:numId w:val="1004"/>
        </w:numPr>
        <w:pStyle w:val="Compact"/>
      </w:pPr>
      <w:r>
        <w:t xml:space="preserve">Validation of culturally responsive nutrition counseling protocols adaptable to diverse Chicago communities, potentially increasing Dietitian service uptake.</w:t>
      </w:r>
    </w:p>
    <w:p>
      <w:pPr>
        <w:numPr>
          <w:ilvl w:val="0"/>
          <w:numId w:val="1004"/>
        </w:numPr>
        <w:pStyle w:val="Compact"/>
      </w:pPr>
      <w:r>
        <w:t xml:space="preserve">A replicable pilot model demonstrating measurable health improvements (e.g., increased fruit/vegetable consumption) linked directly to Dietitian intervention, providing a strong case for funding expansion.</w:t>
      </w:r>
    </w:p>
    <w:p>
      <w:pPr>
        <w:numPr>
          <w:ilvl w:val="0"/>
          <w:numId w:val="1004"/>
        </w:numPr>
        <w:pStyle w:val="Compact"/>
      </w:pPr>
      <w:r>
        <w:t xml:space="preserve">Strengthened partnerships between academic institutions (e.g., University of Illinois Chicago), community health centers, and CBOs in Chicago – a critical step for sustainable impact.</w:t>
      </w:r>
    </w:p>
    <w:p>
      <w:pPr>
        <w:pStyle w:val="FirstParagraph"/>
      </w:pPr>
      <w:r>
        <w:t xml:space="preserve">The significance of this work transcends Chicago. It offers a scalable framework for integrating the Dietitian into urban public health strategies across the United States, directly addressing national priorities like Healthy People 2030. By centering community voices and leveraging Dietitian expertise within Chicago's specific context, this research aims to transform how nutrition care is delivered in one of America's most diverse cities.</w:t>
      </w:r>
    </w:p>
    <w:bookmarkEnd w:id="25"/>
    <w:bookmarkStart w:id="26" w:name="X946630dab33c5fbf0ec35606d2578176ec62ea9"/>
    <w:p>
      <w:pPr>
        <w:pStyle w:val="Heading2"/>
      </w:pPr>
      <w:r>
        <w:t xml:space="preserve">6. Conclusion: A Call for Action in United States Chicago</w:t>
      </w:r>
    </w:p>
    <w:p>
      <w:pPr>
        <w:pStyle w:val="FirstParagraph"/>
      </w:pPr>
      <w:r>
        <w:t xml:space="preserve">The health challenges confronting United States Chicago demand innovative, locally grounded solutions. This Research Proposal positions the Dietitian as a pivotal, underutilized resource capable of driving meaningful change. The proposed study moves beyond documenting problems to actively co-creating solutions with the communities most affected by nutritional inequity. By rigorously evaluating culturally competent Dietitian-led interventions in a major U.S. urban setting like Chicago, this research will provide crucial evidence to inform policy, guide healthcare investment, and ultimately improve the diet-related health outcomes of thousands of residents. The time for targeted action is now – this study provides the roadmap for integrating essential Dietitian expertise into Chicago's public health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Dietitian-Led Interventions in United States Chicago</dc:title>
  <dc:creator/>
  <dc:language>en</dc:language>
  <cp:keywords/>
  <dcterms:created xsi:type="dcterms:W3CDTF">2025-12-11T15:57:02Z</dcterms:created>
  <dcterms:modified xsi:type="dcterms:W3CDTF">2025-12-11T15:57:02Z</dcterms:modified>
</cp:coreProperties>
</file>

<file path=docProps/custom.xml><?xml version="1.0" encoding="utf-8"?>
<Properties xmlns="http://schemas.openxmlformats.org/officeDocument/2006/custom-properties" xmlns:vt="http://schemas.openxmlformats.org/officeDocument/2006/docPropsVTypes"/>
</file>