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8f3178b00ad32fca60ef14c8b3a93bf8daec67d"/>
    <w:p>
      <w:pPr>
        <w:pStyle w:val="Heading1"/>
      </w:pPr>
      <w:r>
        <w:t xml:space="preserve">Research Proposal: The Strategic Role of the Diplomat in Navigating Complex Geopolitical Landscapes of Israel Jerusalem</w:t>
      </w:r>
    </w:p>
    <w:bookmarkStart w:id="20" w:name="Xf9f7c19615962a8666466552bfea17e83d2131f"/>
    <w:p>
      <w:pPr>
        <w:pStyle w:val="Heading2"/>
      </w:pPr>
      <w:r>
        <w:t xml:space="preserve">1. Introduction: The Imperative for Diplomatic Excellence in Israel Jerusalem</w:t>
      </w:r>
    </w:p>
    <w:p>
      <w:pPr>
        <w:pStyle w:val="FirstParagraph"/>
      </w:pPr>
      <w:r>
        <w:t xml:space="preserve">In an era marked by intricate international relations and persistent regional tensions, the role of the</w:t>
      </w:r>
      <w:r>
        <w:t xml:space="preserve"> </w:t>
      </w:r>
      <w:r>
        <w:rPr>
          <w:bCs/>
          <w:b/>
        </w:rPr>
        <w:t xml:space="preserve">Diplomat</w:t>
      </w:r>
      <w:r>
        <w:t xml:space="preserve"> </w:t>
      </w:r>
      <w:r>
        <w:t xml:space="preserve">has never been more critical. This research proposal focuses on the specialized diplomatic engagement required within</w:t>
      </w:r>
      <w:r>
        <w:t xml:space="preserve"> </w:t>
      </w:r>
      <w:r>
        <w:rPr>
          <w:iCs/>
          <w:i/>
        </w:rPr>
        <w:t xml:space="preserve">Israel Jerusalem</w:t>
      </w:r>
      <w:r>
        <w:t xml:space="preserve">, a city that serves as both a spiritual epicenter and a geopolitical flashpoint. The unique status of Jerusalem—claimed by multiple nations, contested by diverse religious communities, and central to Israeli-Palestinian negotiations—demands exceptional diplomatic acumen. As the primary locus for international diplomacy in the Middle East,</w:t>
      </w:r>
      <w:r>
        <w:t xml:space="preserve"> </w:t>
      </w:r>
      <w:r>
        <w:rPr>
          <w:bCs/>
          <w:b/>
        </w:rPr>
        <w:t xml:space="preserve">Israel Jerusalem</w:t>
      </w:r>
      <w:r>
        <w:t xml:space="preserve"> </w:t>
      </w:r>
      <w:r>
        <w:t xml:space="preserve">presents unparalleled challenges requiring nuanced understanding from every</w:t>
      </w:r>
      <w:r>
        <w:t xml:space="preserve"> </w:t>
      </w:r>
      <w:r>
        <w:rPr>
          <w:iCs/>
          <w:i/>
        </w:rPr>
        <w:t xml:space="preserve">Diplomat</w:t>
      </w:r>
      <w:r>
        <w:t xml:space="preserve"> </w:t>
      </w:r>
      <w:r>
        <w:t xml:space="preserve">operating within its complex environment. This study seeks to dissect how contemporary diplomats navigate these multifaceted dynamics to advance peaceful coexistence and mutual recognition.</w:t>
      </w:r>
    </w:p>
    <w:bookmarkEnd w:id="20"/>
    <w:bookmarkStart w:id="21" w:name="X13fc02cd21204207d33589d7496de3046ba4394"/>
    <w:p>
      <w:pPr>
        <w:pStyle w:val="Heading2"/>
      </w:pPr>
      <w:r>
        <w:t xml:space="preserve">2. Research Problem Statement: The Diplomatic Imperative in Jerusalem's Fractured Landscape</w:t>
      </w:r>
    </w:p>
    <w:p>
      <w:pPr>
        <w:pStyle w:val="FirstParagraph"/>
      </w:pPr>
      <w:r>
        <w:t xml:space="preserve">Jerusalem’s political status remains one of the most unresolved issues in international relations, with its sovereignty contested between Israel (which considers it its undivided capital) and the Palestinian Authority (which claims East Jerusalem as the future capital of a Palestinian state). This protracted dispute creates a volatile environment where even routine diplomatic protocols can escalate tensions. Current research on diplomacy often overlooks the hyper-localized challenges faced by</w:t>
      </w:r>
      <w:r>
        <w:t xml:space="preserve"> </w:t>
      </w:r>
      <w:r>
        <w:rPr>
          <w:bCs/>
          <w:b/>
        </w:rPr>
        <w:t xml:space="preserve">Diplomat</w:t>
      </w:r>
      <w:r>
        <w:t xml:space="preserve"> </w:t>
      </w:r>
      <w:r>
        <w:t xml:space="preserve">personnel operating within</w:t>
      </w:r>
      <w:r>
        <w:t xml:space="preserve"> </w:t>
      </w:r>
      <w:r>
        <w:rPr>
          <w:iCs/>
          <w:i/>
        </w:rPr>
        <w:t xml:space="preserve">Israel Jerusalem</w:t>
      </w:r>
      <w:r>
        <w:t xml:space="preserve">, particularly regarding:</w:t>
      </w:r>
    </w:p>
    <w:p>
      <w:pPr>
        <w:numPr>
          <w:ilvl w:val="0"/>
          <w:numId w:val="1001"/>
        </w:numPr>
        <w:pStyle w:val="Compact"/>
      </w:pPr>
      <w:r>
        <w:t xml:space="preserve">Managing interactions between Israeli government entities and international missions amid conflicting legal frameworks.</w:t>
      </w:r>
    </w:p>
    <w:p>
      <w:pPr>
        <w:numPr>
          <w:ilvl w:val="0"/>
          <w:numId w:val="1001"/>
        </w:numPr>
        <w:pStyle w:val="Compact"/>
      </w:pPr>
      <w:r>
        <w:t xml:space="preserve">Navigating the sensitivities of religious sites (e.g., Temple Mount/Haram al-Sharif) during diplomatic engagements.</w:t>
      </w:r>
    </w:p>
    <w:p>
      <w:pPr>
        <w:numPr>
          <w:ilvl w:val="0"/>
          <w:numId w:val="1001"/>
        </w:numPr>
        <w:pStyle w:val="Compact"/>
      </w:pPr>
      <w:r>
        <w:t xml:space="preserve">Addressing how unilateral policies (e.g., annexation measures, settlement expansions) impact diplomatic trust-building efforts in Jerusalem.</w:t>
      </w:r>
    </w:p>
    <w:p>
      <w:pPr>
        <w:pStyle w:val="FirstParagraph"/>
      </w:pPr>
      <w:r>
        <w:t xml:space="preserve">This gap necessitates a focused</w:t>
      </w:r>
      <w:r>
        <w:t xml:space="preserve"> </w:t>
      </w:r>
      <w:r>
        <w:rPr>
          <w:bCs/>
          <w:b/>
        </w:rPr>
        <w:t xml:space="preserve">Research Proposal</w:t>
      </w:r>
      <w:r>
        <w:t xml:space="preserve"> </w:t>
      </w:r>
      <w:r>
        <w:t xml:space="preserve">examining the practical realities of diplomacy within Jerusalem’s unique constraints.</w:t>
      </w:r>
    </w:p>
    <w:bookmarkEnd w:id="21"/>
    <w:bookmarkStart w:id="22" w:name="Xb579a3ff08304e1344b261ed1c8850fd14b5ba1"/>
    <w:p>
      <w:pPr>
        <w:pStyle w:val="Heading2"/>
      </w:pPr>
      <w:r>
        <w:t xml:space="preserve">3. Literature Review: Bridging Theory and Jerusalem's Reality</w:t>
      </w:r>
    </w:p>
    <w:p>
      <w:pPr>
        <w:pStyle w:val="FirstParagraph"/>
      </w:pPr>
      <w:r>
        <w:t xml:space="preserve">Existing scholarship on diplomatic theory (e.g., Nye’s soft power concepts) and conflict resolution (e.g., Fisher &amp; Ury’s principled negotiation) provides foundational frameworks. However, few studies analyze these theories in the context of</w:t>
      </w:r>
      <w:r>
        <w:t xml:space="preserve"> </w:t>
      </w:r>
      <w:r>
        <w:rPr>
          <w:iCs/>
          <w:i/>
        </w:rPr>
        <w:t xml:space="preserve">Israel Jerusalem</w:t>
      </w:r>
      <w:r>
        <w:t xml:space="preserve">. Recent works like Kedourie’s *Jerusalem: A Political History* and Tessler’s *A History of the Israeli-Palestinian Conflict* highlight political dimensions but lack empirical data on contemporary diplomatic operations. Crucially, there is no comprehensive study examining how a</w:t>
      </w:r>
      <w:r>
        <w:t xml:space="preserve"> </w:t>
      </w:r>
      <w:r>
        <w:rPr>
          <w:bCs/>
          <w:b/>
        </w:rPr>
        <w:t xml:space="preserve">Diplomat</w:t>
      </w:r>
      <w:r>
        <w:t xml:space="preserve">’s daily conduct—such as attendance at religious ceremonies or handling of sensitive land disputes—directly influences bilateral relations. This research will bridge that gap by grounding theoretical models in Jerusalem’s lived realities.</w:t>
      </w:r>
    </w:p>
    <w:bookmarkEnd w:id="22"/>
    <w:bookmarkStart w:id="23" w:name="X1936b655e53bc34f6177eadb2c18b080e7c3b44"/>
    <w:p>
      <w:pPr>
        <w:pStyle w:val="Heading2"/>
      </w:pPr>
      <w:r>
        <w:t xml:space="preserve">4. Research Objectives: Mapping Diplomatic Effectiveness in Israel Jerusalem</w:t>
      </w:r>
    </w:p>
    <w:p>
      <w:pPr>
        <w:pStyle w:val="FirstParagraph"/>
      </w:pPr>
      <w:r>
        <w:t xml:space="preserve">This project aims to achieve three interconnected objectives:</w:t>
      </w:r>
    </w:p>
    <w:p>
      <w:pPr>
        <w:numPr>
          <w:ilvl w:val="0"/>
          <w:numId w:val="1002"/>
        </w:numPr>
        <w:pStyle w:val="Compact"/>
      </w:pPr>
      <w:r>
        <w:rPr>
          <w:bCs/>
          <w:b/>
        </w:rPr>
        <w:t xml:space="preserve">Identify Strategic Protocols</w:t>
      </w:r>
      <w:r>
        <w:t xml:space="preserve">: Document standardized diplomatic procedures for missions operating in Jerusalem, comparing approaches of key players (e.g., U.S., EU, Arab states) to assess consistency and innovation.</w:t>
      </w:r>
    </w:p>
    <w:p>
      <w:pPr>
        <w:numPr>
          <w:ilvl w:val="0"/>
          <w:numId w:val="1002"/>
        </w:numPr>
        <w:pStyle w:val="Compact"/>
      </w:pPr>
      <w:r>
        <w:rPr>
          <w:bCs/>
          <w:b/>
        </w:rPr>
        <w:t xml:space="preserve">Evaluate Conflict Mitigation Impact</w:t>
      </w:r>
      <w:r>
        <w:t xml:space="preserve">: Measure how specific diplomatic actions (e.g., joint heritage site initiatives, cross-community dialogue programs) reduce friction between Israeli authorities and Palestinian stakeholders in Jerusalem.</w:t>
      </w:r>
    </w:p>
    <w:p>
      <w:pPr>
        <w:numPr>
          <w:ilvl w:val="0"/>
          <w:numId w:val="1002"/>
        </w:numPr>
        <w:pStyle w:val="Compact"/>
      </w:pPr>
      <w:r>
        <w:rPr>
          <w:bCs/>
          <w:b/>
        </w:rPr>
        <w:t xml:space="preserve">Develop a Diplomatic Adaptation Framework</w:t>
      </w:r>
      <w:r>
        <w:t xml:space="preserve">: Create a practical toolkit for</w:t>
      </w:r>
      <w:r>
        <w:t xml:space="preserve"> </w:t>
      </w:r>
      <w:r>
        <w:rPr>
          <w:iCs/>
          <w:i/>
        </w:rPr>
        <w:t xml:space="preserve">Diplomat</w:t>
      </w:r>
      <w:r>
        <w:t xml:space="preserve"> </w:t>
      </w:r>
      <w:r>
        <w:t xml:space="preserve">training that integrates cultural sensitivity, legal awareness, and crisis management tailored to Jerusalem’s context.</w:t>
      </w:r>
    </w:p>
    <w:bookmarkEnd w:id="23"/>
    <w:bookmarkStart w:id="24" w:name="Xb6000dde69b11ceca0b9e5fdca9050371cf82d2"/>
    <w:p>
      <w:pPr>
        <w:pStyle w:val="Heading2"/>
      </w:pPr>
      <w:r>
        <w:t xml:space="preserve">5. Methodology: Mixed-Methods Approach for Grounded Insights</w:t>
      </w:r>
    </w:p>
    <w:p>
      <w:pPr>
        <w:pStyle w:val="FirstParagraph"/>
      </w:pPr>
      <w:r>
        <w:t xml:space="preserve">We propose a three-phase methodology designed to capture the complexity of diplomacy in</w:t>
      </w:r>
      <w:r>
        <w:t xml:space="preserve"> </w:t>
      </w:r>
      <w:r>
        <w:rPr>
          <w:iCs/>
          <w:i/>
        </w:rPr>
        <w:t xml:space="preserve">Israel Jerusalem</w:t>
      </w:r>
      <w:r>
        <w:t xml:space="preserve">:</w:t>
      </w:r>
    </w:p>
    <w:p>
      <w:pPr>
        <w:numPr>
          <w:ilvl w:val="0"/>
          <w:numId w:val="1003"/>
        </w:numPr>
        <w:pStyle w:val="Compact"/>
      </w:pPr>
      <w:r>
        <w:rPr>
          <w:bCs/>
          <w:b/>
        </w:rPr>
        <w:t xml:space="preserve">Phase 1: Document Analysis (Months 1-3)</w:t>
      </w:r>
      <w:r>
        <w:t xml:space="preserve">: Review of diplomatic cables, UN resolutions, and bilateral agreements related to Jerusalem (2015-2024) to map policy evolution.</w:t>
      </w:r>
    </w:p>
    <w:p>
      <w:pPr>
        <w:numPr>
          <w:ilvl w:val="0"/>
          <w:numId w:val="1003"/>
        </w:numPr>
        <w:pStyle w:val="Compact"/>
      </w:pPr>
      <w:r>
        <w:rPr>
          <w:bCs/>
          <w:b/>
        </w:rPr>
        <w:t xml:space="preserve">Phase 2: Qualitative Interviews (Months 4-7)</w:t>
      </w:r>
      <w:r>
        <w:t xml:space="preserve">: Semi-structured interviews with 30+ active</w:t>
      </w:r>
      <w:r>
        <w:t xml:space="preserve"> </w:t>
      </w:r>
      <w:r>
        <w:rPr>
          <w:iCs/>
          <w:i/>
        </w:rPr>
        <w:t xml:space="preserve">Diplomat</w:t>
      </w:r>
      <w:r>
        <w:t xml:space="preserve">s from embassies in Jerusalem, including Israeli officials engaged in diplomatic coordination, to gather firsthand accounts of operational challenges.</w:t>
      </w:r>
    </w:p>
    <w:p>
      <w:pPr>
        <w:numPr>
          <w:ilvl w:val="0"/>
          <w:numId w:val="1003"/>
        </w:numPr>
        <w:pStyle w:val="Compact"/>
      </w:pPr>
      <w:r>
        <w:rPr>
          <w:bCs/>
          <w:b/>
        </w:rPr>
        <w:t xml:space="preserve">Phase 3: Field Observation &amp; Simulation (Months 8-10)</w:t>
      </w:r>
      <w:r>
        <w:t xml:space="preserve">: Ethnographic observation at key Jerusalem sites (e.g., UN offices, Old City religious complexes) and scenario-based training workshops with diplomats to test proposed frameworks.</w:t>
      </w:r>
    </w:p>
    <w:p>
      <w:pPr>
        <w:pStyle w:val="FirstParagraph"/>
      </w:pPr>
      <w:r>
        <w:t xml:space="preserve">Data will be triangulated for robustness, with analysis using thematic coding and comparative policy assessment. All research will comply strictly with Israeli diplomatic protocols and ethical guidelines for conflict-zone studies.</w:t>
      </w:r>
    </w:p>
    <w:bookmarkEnd w:id="24"/>
    <w:bookmarkStart w:id="25" w:name="Xcc067cff328a98e8ffd96724ae30039e8bc5a63"/>
    <w:p>
      <w:pPr>
        <w:pStyle w:val="Heading2"/>
      </w:pPr>
      <w:r>
        <w:t xml:space="preserve">6. Expected Outcomes: Advancing Diplomatic Practice in Israel Jerusalem</w:t>
      </w:r>
    </w:p>
    <w:p>
      <w:pPr>
        <w:pStyle w:val="FirstParagraph"/>
      </w:pPr>
      <w:r>
        <w:t xml:space="preserve">This study anticipates delivering four transformative outcomes:</w:t>
      </w:r>
    </w:p>
    <w:p>
      <w:pPr>
        <w:numPr>
          <w:ilvl w:val="0"/>
          <w:numId w:val="1004"/>
        </w:numPr>
        <w:pStyle w:val="Compact"/>
      </w:pPr>
      <w:r>
        <w:t xml:space="preserve">A publicly accessible database of "Jerusalem Diplomacy Best Practices" cataloging effective protocols from global missions.</w:t>
      </w:r>
    </w:p>
    <w:p>
      <w:pPr>
        <w:numPr>
          <w:ilvl w:val="0"/>
          <w:numId w:val="1004"/>
        </w:numPr>
        <w:pStyle w:val="Compact"/>
      </w:pPr>
      <w:r>
        <w:t xml:space="preserve">Peer-reviewed publications translating field insights into actionable diplomatic strategy, directly addressing gaps in current literature.</w:t>
      </w:r>
    </w:p>
    <w:p>
      <w:pPr>
        <w:numPr>
          <w:ilvl w:val="0"/>
          <w:numId w:val="1004"/>
        </w:numPr>
        <w:pStyle w:val="Compact"/>
      </w:pPr>
      <w:r>
        <w:t xml:space="preserve">A validated training module for new diplomats entering the Jerusalem assignment, emphasizing cultural intelligence and de-escalation tactics specific to the city’s tensions.</w:t>
      </w:r>
    </w:p>
    <w:p>
      <w:pPr>
        <w:numPr>
          <w:ilvl w:val="0"/>
          <w:numId w:val="1004"/>
        </w:numPr>
        <w:pStyle w:val="Compact"/>
      </w:pPr>
      <w:r>
        <w:t xml:space="preserve">Evidence-based policy briefs for foreign ministries on optimizing engagement with Israeli institutions while respecting Palestinian aspirations—crucial for any</w:t>
      </w:r>
      <w:r>
        <w:t xml:space="preserve"> </w:t>
      </w:r>
      <w:r>
        <w:rPr>
          <w:bCs/>
          <w:b/>
        </w:rPr>
        <w:t xml:space="preserve">Diplomat</w:t>
      </w:r>
      <w:r>
        <w:t xml:space="preserve"> </w:t>
      </w:r>
      <w:r>
        <w:t xml:space="preserve">operating in</w:t>
      </w:r>
      <w:r>
        <w:t xml:space="preserve"> </w:t>
      </w:r>
      <w:r>
        <w:rPr>
          <w:iCs/>
          <w:i/>
        </w:rPr>
        <w:t xml:space="preserve">Israel Jerusalem</w:t>
      </w:r>
      <w:r>
        <w:t xml:space="preserve">.</w:t>
      </w:r>
    </w:p>
    <w:bookmarkEnd w:id="25"/>
    <w:bookmarkStart w:id="26" w:name="X5638538727ec7fb8a122ee8b37fb75a847a38ed"/>
    <w:p>
      <w:pPr>
        <w:pStyle w:val="Heading2"/>
      </w:pPr>
      <w:r>
        <w:t xml:space="preserve">7. Significance: Why This Research Propels Global Diplomacy Forward</w:t>
      </w:r>
    </w:p>
    <w:p>
      <w:pPr>
        <w:pStyle w:val="FirstParagraph"/>
      </w:pPr>
      <w:r>
        <w:t xml:space="preserve">The stakes of this research extend beyond academia. As the heart of the Israeli-Palestinian conflict, Jerusalem is a microcosm for global diplomacy in contested spaces—from Cyprus to Kashmir. Success here offers a replicable model for diplomats worldwide. For</w:t>
      </w:r>
      <w:r>
        <w:t xml:space="preserve"> </w:t>
      </w:r>
      <w:r>
        <w:rPr>
          <w:iCs/>
          <w:i/>
        </w:rPr>
        <w:t xml:space="preserve">Israel Jerusalem</w:t>
      </w:r>
      <w:r>
        <w:t xml:space="preserve">, effective diplomatic engagement can foster incremental trust-building where political solutions remain elusive. Crucially, this project directly empowers the</w:t>
      </w:r>
      <w:r>
        <w:t xml:space="preserve"> </w:t>
      </w:r>
      <w:r>
        <w:rPr>
          <w:bCs/>
          <w:b/>
        </w:rPr>
        <w:t xml:space="preserve">Diplomat</w:t>
      </w:r>
      <w:r>
        <w:t xml:space="preserve"> </w:t>
      </w:r>
      <w:r>
        <w:t xml:space="preserve">as an agent of stability rather than a passive observer of conflict. By centering the diplomat’s voice and actions, we shift focus from abstract negotiations to tangible daily practices that can make peace more attainable.</w:t>
      </w:r>
    </w:p>
    <w:bookmarkEnd w:id="26"/>
    <w:bookmarkStart w:id="27" w:name="Xe3d13fe10598ee01ac8797b45f6b4b47cb35c7a"/>
    <w:p>
      <w:pPr>
        <w:pStyle w:val="Heading2"/>
      </w:pPr>
      <w:r>
        <w:t xml:space="preserve">8. Conclusion: The Diplomat as Catalyst for Jerusalem's Future</w:t>
      </w:r>
    </w:p>
    <w:p>
      <w:pPr>
        <w:pStyle w:val="FirstParagraph"/>
      </w:pPr>
      <w:r>
        <w:t xml:space="preserve">As tensions in the Middle East continue to evolve, the need for sophisticated diplomatic engagement in</w:t>
      </w:r>
      <w:r>
        <w:t xml:space="preserve"> </w:t>
      </w:r>
      <w:r>
        <w:rPr>
          <w:iCs/>
          <w:i/>
        </w:rPr>
        <w:t xml:space="preserve">Israel Jerusalem</w:t>
      </w:r>
      <w:r>
        <w:t xml:space="preserve"> </w:t>
      </w:r>
      <w:r>
        <w:t xml:space="preserve">is non-negotiable. This</w:t>
      </w:r>
      <w:r>
        <w:t xml:space="preserve"> </w:t>
      </w:r>
      <w:r>
        <w:rPr>
          <w:bCs/>
          <w:b/>
        </w:rPr>
        <w:t xml:space="preserve">Research Proposal</w:t>
      </w:r>
      <w:r>
        <w:t xml:space="preserve"> </w:t>
      </w:r>
      <w:r>
        <w:t xml:space="preserve">positions the</w:t>
      </w:r>
      <w:r>
        <w:t xml:space="preserve"> </w:t>
      </w:r>
      <w:r>
        <w:rPr>
          <w:bCs/>
          <w:b/>
        </w:rPr>
        <w:t xml:space="preserve">Diplomat</w:t>
      </w:r>
      <w:r>
        <w:t xml:space="preserve"> </w:t>
      </w:r>
      <w:r>
        <w:t xml:space="preserve">not merely as a representative of their nation but as a pivotal actor in redefining how international relations function amid profound conflict. By rigorously examining diplomatic practice within Jerusalem’s unique constraints, this research will generate knowledge that directly informs policy and empowers diplomats to turn symbolic gestures into meaningful progress. In a city where every handshake or protocol choice carries historical weight, this work seeks to ensure that the</w:t>
      </w:r>
      <w:r>
        <w:t xml:space="preserve"> </w:t>
      </w:r>
      <w:r>
        <w:rPr>
          <w:bCs/>
          <w:b/>
        </w:rPr>
        <w:t xml:space="preserve">Diplomat</w:t>
      </w:r>
      <w:r>
        <w:t xml:space="preserve"> </w:t>
      </w:r>
      <w:r>
        <w:t xml:space="preserve">becomes synonymous with precision, empathy, and enduring peace in</w:t>
      </w:r>
      <w:r>
        <w:t xml:space="preserve"> </w:t>
      </w:r>
      <w:r>
        <w:rPr>
          <w:iCs/>
          <w:i/>
        </w:rPr>
        <w:t xml:space="preserve">Israel Jerusalem</w:t>
      </w:r>
      <w:r>
        <w:t xml:space="preserv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Israel Jerusalem Context</dc:title>
  <dc:creator/>
  <dc:language>en</dc:language>
  <cp:keywords/>
  <dcterms:created xsi:type="dcterms:W3CDTF">2025-12-09T15:22:47Z</dcterms:created>
  <dcterms:modified xsi:type="dcterms:W3CDTF">2025-12-09T15:22:47Z</dcterms:modified>
</cp:coreProperties>
</file>

<file path=docProps/custom.xml><?xml version="1.0" encoding="utf-8"?>
<Properties xmlns="http://schemas.openxmlformats.org/officeDocument/2006/custom-properties" xmlns:vt="http://schemas.openxmlformats.org/officeDocument/2006/docPropsVTypes"/>
</file>