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73873f6a03a46bfd3a07bede808574eb9d65079"/>
    <w:p>
      <w:pPr>
        <w:pStyle w:val="Heading1"/>
      </w:pPr>
      <w:r>
        <w:t xml:space="preserve">Research Proposal: The Evolving Role of Diplomats in Saudi Arabia Jeddah within the Context of Vision 2030 and Global Engagement</w:t>
      </w:r>
    </w:p>
    <w:p>
      <w:pPr>
        <w:pStyle w:val="FirstParagraph"/>
      </w:pPr>
      <w:r>
        <w:rPr>
          <w:bCs/>
          <w:b/>
        </w:rPr>
        <w:t xml:space="preserve">Abstract:</w:t>
      </w:r>
      <w:r>
        <w:t xml:space="preserve"> </w:t>
      </w:r>
      <w:r>
        <w:t xml:space="preserve">This research proposal investigates the multifaceted role of diplomats operating within the dynamic urban and geopolitical landscape of Jeddah, Saudi Arabia. Focusing on how contemporary diplomats navigate cultural nuances, economic diplomacy, and strategic partnerships in one of Saudi Arabia's most vital international hubs, this study aims to provide actionable insights for enhancing diplomatic efficacy. As Jeddah serves as a critical gateway for global trade, tourism, and cultural exchange under the Kingdom's Vision 2030 initiative, understanding the specific challenges and opportunities faced by diplomats in this context is paramount. This Research Proposal outlines a qualitative investigation to analyze the operational framework of diplomats in Saudi Arabia Jeddah, contributing significantly to diplomatic theory and practice.</w:t>
      </w:r>
    </w:p>
    <w:bookmarkStart w:id="20" w:name="introduction"/>
    <w:p>
      <w:pPr>
        <w:pStyle w:val="Heading2"/>
      </w:pPr>
      <w:r>
        <w:t xml:space="preserve">1. Introduction</w:t>
      </w:r>
    </w:p>
    <w:p>
      <w:pPr>
        <w:pStyle w:val="FirstParagraph"/>
      </w:pPr>
      <w:r>
        <w:t xml:space="preserve">The Kingdom of Saudi Arabia, under its transformative Vision 2030 strategy, has dramatically elevated its global profile and diplomatic engagement. Jeddah, as the country's second-largest city and the primary port of entry for international travelers and goods, stands at the epicenter of this diplomatic surge. This Research Proposal specifically targets the critical functions performed by diplomats within Saudi Arabia Jeddah. The city's unique position – hosting major international events like the Jeddah International Film Festival, serving as a hub for pilgrimage-related logistics (Makkah is nearby), and witnessing significant foreign investment in its coastal development projects – creates a distinct diplomatic environment unlike that of Riyadh or other global capitals. This research recognizes that effective diplomacy in Saudi Arabia Jeddah requires not just standard diplomatic skills but also deep contextual understanding of the city's economic vibrancy, cultural significance, and strategic importance to the Kingdom's broader objectives. The core question driving this Research Proposal is: How do diplomats in Jeddah adapt their strategies to maximize engagement with Saudi stakeholders, foster international partnerships, and contribute to Vision 2030 goals within this specific urban setting?</w:t>
      </w:r>
    </w:p>
    <w:bookmarkEnd w:id="20"/>
    <w:bookmarkStart w:id="21" w:name="problem-statement-and-significance"/>
    <w:p>
      <w:pPr>
        <w:pStyle w:val="Heading2"/>
      </w:pPr>
      <w:r>
        <w:t xml:space="preserve">2. Problem Statement and Significance</w:t>
      </w:r>
    </w:p>
    <w:p>
      <w:pPr>
        <w:pStyle w:val="FirstParagraph"/>
      </w:pPr>
      <w:r>
        <w:t xml:space="preserve">Despite the growing importance of Jeddah as a diplomatic hub, there is a significant gap in empirical research focused specifically on the day-to-day challenges, successes, and evolving tactics employed by diplomats operating within this city. Existing literature often treats Saudi Arabia's diplomatic corps generically or focuses on Riyadh-centric diplomacy. However, the realities for a diplomat based in Jeddah – dealing with port logistics coordination, managing cultural events in a historically cosmopolitan city, engaging with the burgeoning tourism sector (e.g., Red Sea Project), and navigating relationships with key regional business figures often headquartered in Jeddah – are distinct. This lack of localized insight hinders the development of tailored training programs for diplomats and optimal resource allocation for embassies and consulates. Furthermore, as Saudi Arabia actively seeks to diversify its economy away from oil, Jeddah's role as an economic engine becomes increasingly vital; diplomats must be adept at facilitating foreign direct investment (FDI) in sectors like tourism, logistics, and technology within the city. This Research Proposal addresses this critical gap by centering the study on the unique environment of Saudi Arabia Jeddah.</w:t>
      </w:r>
    </w:p>
    <w:bookmarkEnd w:id="21"/>
    <w:bookmarkStart w:id="22" w:name="literature-review"/>
    <w:p>
      <w:pPr>
        <w:pStyle w:val="Heading2"/>
      </w:pPr>
      <w:r>
        <w:t xml:space="preserve">3. Literature Review</w:t>
      </w:r>
    </w:p>
    <w:p>
      <w:pPr>
        <w:pStyle w:val="FirstParagraph"/>
      </w:pPr>
      <w:r>
        <w:t xml:space="preserve">Previous research on diplomacy in Saudi Arabia primarily emphasizes traditional statecraft and high-level bilateral relations, often overlooking the operational nuances at city level (Al-Qahtani, 2019). Studies on Vision 2030 diplomacy focus broadly on national strategy (Al-Rasheed, 2021), while works on cultural diplomacy in the Gulf region rarely specify Jeddah's unique position as a historical trade center and modern gateway (Mansour &amp; Al-Suwaij, 2020). Research on urban diplomacy increasingly acknowledges cities as key actors (Brenner, 2014), but this perspective is underexplored in the Saudi context. This study bridges these gaps by applying the lens of urban diplomacy specifically to a major Saudi city – Jeddah – and interrogating how diplomats function effectively within its specific socio-economic and cultural ecosystem. It builds upon theories of contextual diplomacy (Gowing, 2018) by grounding them in the concrete realities of Jeddah.</w:t>
      </w:r>
    </w:p>
    <w:bookmarkEnd w:id="22"/>
    <w:bookmarkStart w:id="23" w:name="research-objectives"/>
    <w:p>
      <w:pPr>
        <w:pStyle w:val="Heading2"/>
      </w:pPr>
      <w:r>
        <w:t xml:space="preserve">4. Research Objectives</w:t>
      </w:r>
    </w:p>
    <w:p>
      <w:pPr>
        <w:numPr>
          <w:ilvl w:val="0"/>
          <w:numId w:val="1001"/>
        </w:numPr>
        <w:pStyle w:val="Compact"/>
      </w:pPr>
      <w:r>
        <w:t xml:space="preserve">To analyze the primary diplomatic functions currently performed by foreign missions and their staff operating from Jeddah, Saudi Arabia.</w:t>
      </w:r>
    </w:p>
    <w:p>
      <w:pPr>
        <w:numPr>
          <w:ilvl w:val="0"/>
          <w:numId w:val="1001"/>
        </w:numPr>
        <w:pStyle w:val="Compact"/>
      </w:pPr>
      <w:r>
        <w:t xml:space="preserve">To identify key cultural, economic, and infrastructural factors specific to Jeddah that most significantly impact diplomatic engagement strategies.</w:t>
      </w:r>
    </w:p>
    <w:p>
      <w:pPr>
        <w:numPr>
          <w:ilvl w:val="0"/>
          <w:numId w:val="1001"/>
        </w:numPr>
        <w:pStyle w:val="Compact"/>
      </w:pPr>
      <w:r>
        <w:t xml:space="preserve">To assess the effectiveness of current communication channels between diplomats in Saudi Arabia Jeddah and local Saudi stakeholders (government entities at city/regional level, business chambers, NGOs).</w:t>
      </w:r>
    </w:p>
    <w:p>
      <w:pPr>
        <w:numPr>
          <w:ilvl w:val="0"/>
          <w:numId w:val="1001"/>
        </w:numPr>
        <w:pStyle w:val="Compact"/>
      </w:pPr>
      <w:r>
        <w:t xml:space="preserve">To develop a framework for optimizing diplomatic practice within the Jeddah context to better support Vision 2030 economic diversification goals.</w:t>
      </w:r>
    </w:p>
    <w:bookmarkEnd w:id="23"/>
    <w:bookmarkStart w:id="24" w:name="methodology"/>
    <w:p>
      <w:pPr>
        <w:pStyle w:val="Heading2"/>
      </w:pPr>
      <w:r>
        <w:t xml:space="preserve">5. Methodology</w:t>
      </w:r>
    </w:p>
    <w:p>
      <w:pPr>
        <w:pStyle w:val="FirstParagraph"/>
      </w:pPr>
      <w:r>
        <w:t xml:space="preserve">This Research Proposal outlines a qualitative research design employing multiple methods to gather rich, contextual data from Saudi Arabia Jeddah:</w:t>
      </w:r>
    </w:p>
    <w:p>
      <w:pPr>
        <w:numPr>
          <w:ilvl w:val="0"/>
          <w:numId w:val="1002"/>
        </w:numPr>
        <w:pStyle w:val="Compact"/>
      </w:pPr>
      <w:r>
        <w:rPr>
          <w:bCs/>
          <w:b/>
        </w:rPr>
        <w:t xml:space="preserve">Semi-Structured Interviews:</w:t>
      </w:r>
      <w:r>
        <w:t xml:space="preserve"> </w:t>
      </w:r>
      <w:r>
        <w:t xml:space="preserve">Conducting 30-40 in-depth interviews with diplomats (ambassadors, political officers, economic attaches) based at embassies/consulates in Jeddah, alongside key Saudi officials from the Ministry of Foreign Affairs (MFA), Jeddah Chamber of Commerce, and relevant municipal authorities. Focus will be on lived experiences and strategic adaptations.</w:t>
      </w:r>
    </w:p>
    <w:p>
      <w:pPr>
        <w:numPr>
          <w:ilvl w:val="0"/>
          <w:numId w:val="1002"/>
        </w:numPr>
        <w:pStyle w:val="Compact"/>
      </w:pPr>
      <w:r>
        <w:rPr>
          <w:bCs/>
          <w:b/>
        </w:rPr>
        <w:t xml:space="preserve">Document Analysis:</w:t>
      </w:r>
      <w:r>
        <w:t xml:space="preserve"> </w:t>
      </w:r>
      <w:r>
        <w:t xml:space="preserve">Reviewing diplomatic reports, embassy communiqués related to Jeddah activities, Kingdom Vision 2030 implementation documents specific to the region, and event reports from major Jeddah-based international events.</w:t>
      </w:r>
    </w:p>
    <w:p>
      <w:pPr>
        <w:numPr>
          <w:ilvl w:val="0"/>
          <w:numId w:val="1002"/>
        </w:numPr>
        <w:pStyle w:val="Compact"/>
      </w:pPr>
      <w:r>
        <w:rPr>
          <w:bCs/>
          <w:b/>
        </w:rPr>
        <w:t xml:space="preserve">Participatory Observation:</w:t>
      </w:r>
      <w:r>
        <w:t xml:space="preserve"> </w:t>
      </w:r>
      <w:r>
        <w:t xml:space="preserve">(Where ethically permissible) Attending key diplomatic or economic networking events in Jeddah to observe interaction dynamics and communication styles firsthand.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several significant outcomes:</w:t>
      </w:r>
    </w:p>
    <w:p>
      <w:pPr>
        <w:numPr>
          <w:ilvl w:val="0"/>
          <w:numId w:val="1003"/>
        </w:numPr>
        <w:pStyle w:val="Compact"/>
      </w:pPr>
      <w:r>
        <w:t xml:space="preserve">A detailed descriptive profile of the diplomatic landscape in Saudi Arabia Jeddah, highlighting its unique characteristics compared to other diplomatic nodes.</w:t>
      </w:r>
    </w:p>
    <w:p>
      <w:pPr>
        <w:numPr>
          <w:ilvl w:val="0"/>
          <w:numId w:val="1003"/>
        </w:numPr>
        <w:pStyle w:val="Compact"/>
      </w:pPr>
      <w:r>
        <w:t xml:space="preserve">An evidence-based framework for "Jeddah-Specific Diplomacy," offering practical recommendations for training programs, resource allocation, and operational protocols for embassies and consulates operating from this city.</w:t>
      </w:r>
    </w:p>
    <w:p>
      <w:pPr>
        <w:numPr>
          <w:ilvl w:val="0"/>
          <w:numId w:val="1003"/>
        </w:numPr>
        <w:pStyle w:val="Compact"/>
      </w:pPr>
      <w:r>
        <w:t xml:space="preserve">Clearer insights into how diplomats can more effectively facilitate economic partnerships in Jeddah's priority sectors (tourism, logistics, technology), directly supporting Vision 2030 objectives.</w:t>
      </w:r>
    </w:p>
    <w:p>
      <w:pPr>
        <w:numPr>
          <w:ilvl w:val="0"/>
          <w:numId w:val="1003"/>
        </w:numPr>
        <w:pStyle w:val="Compact"/>
      </w:pPr>
      <w:r>
        <w:t xml:space="preserve">A contribution to academic literature on urban diplomacy within the Gulf Cooperation Council (GCC) context and the evolving nature of diplomatic practice in rapidly developing Middle Eastern cities.</w:t>
      </w:r>
    </w:p>
    <w:p>
      <w:pPr>
        <w:pStyle w:val="FirstParagraph"/>
      </w:pPr>
      <w:r>
        <w:t xml:space="preserve">The significance extends beyond academia. Findings will be directly applicable to foreign ministries (e.g., Ministry of Foreign Affairs of participating countries), Saudi MFA officials responsible for managing international relations, and Jeddah-based economic development agencies. Understanding the specific dynamics for a diplomat in Saudi Arabia Jeddah is crucial for fostering the successful partnerships needed to drive the Kingdom's ambitious future.</w:t>
      </w:r>
    </w:p>
    <w:bookmarkEnd w:id="25"/>
    <w:bookmarkStart w:id="26" w:name="conclusion"/>
    <w:p>
      <w:pPr>
        <w:pStyle w:val="Heading2"/>
      </w:pPr>
      <w:r>
        <w:t xml:space="preserve">7. Conclusion</w:t>
      </w:r>
    </w:p>
    <w:p>
      <w:pPr>
        <w:pStyle w:val="FirstParagraph"/>
      </w:pPr>
      <w:r>
        <w:t xml:space="preserve">As Saudi Arabia accelerates its global engagement through Vision 2030, the strategic importance of Jeddah as a diplomatic and economic hub continues to grow exponentially. This Research Proposal contends that effective diplomacy in Saudi Arabia Jeddah demands nuanced understanding beyond standard protocol; it requires adaptation to the city's unique pulse – its historical trade legacy, current infrastructure boom, cultural dynamism, and role as an international gateway. By focusing intensely on the operational reality of the diplomat within this specific context of Saudi Arabia Jeddah, this study promises not only scholarly contribution but also tangible value for policymakers and practitioners aiming to build stronger international bridges from one of the Kingdom's most vital cities. The successful execution of this Research Proposal will provide an essential roadmap for navigating diplomacy in modern, dynamic Saudi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Saudi Arabia Jeddah</dc:title>
  <dc:creator/>
  <dc:language>en</dc:language>
  <cp:keywords/>
  <dcterms:created xsi:type="dcterms:W3CDTF">2025-12-09T20:13:19Z</dcterms:created>
  <dcterms:modified xsi:type="dcterms:W3CDTF">2025-12-09T20:13:19Z</dcterms:modified>
</cp:coreProperties>
</file>

<file path=docProps/custom.xml><?xml version="1.0" encoding="utf-8"?>
<Properties xmlns="http://schemas.openxmlformats.org/officeDocument/2006/custom-properties" xmlns:vt="http://schemas.openxmlformats.org/officeDocument/2006/docPropsVTypes"/>
</file>