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737bca21b9e179b138165de4983c54a1f34c08d"/>
    <w:p>
      <w:pPr>
        <w:pStyle w:val="Heading1"/>
      </w:pPr>
      <w:r>
        <w:t xml:space="preserve">Research Proposal: The Evolving Role of the Diplomat in South Africa Johannesburg</w:t>
      </w:r>
    </w:p>
    <w:bookmarkStart w:id="20" w:name="abstract"/>
    <w:p>
      <w:pPr>
        <w:pStyle w:val="Heading2"/>
      </w:pPr>
      <w:r>
        <w:t xml:space="preserve">Abstract</w:t>
      </w:r>
    </w:p>
    <w:p>
      <w:pPr>
        <w:pStyle w:val="FirstParagraph"/>
      </w:pPr>
      <w:r>
        <w:t xml:space="preserve">This Research Proposal outlines a critical investigation into the contemporary role, challenges, and strategic significance of the Diplomat within the unique geopolitical and economic landscape of South Africa Johannesburg. As Africa's premier financial hub and a major diplomatic center hosting over 80 embassies and consulates, Johannesburg represents an unparalleled case study for understanding modern diplomacy beyond traditional capitals. This project seeks to analyze how Diplomats operating from Johannesburg navigate complex multilateral engagements, bilateral relations, economic diplomacy, and regional conflict resolution within the Southern African Development Community (SADC) and BRICS frameworks. The findings will provide actionable insights for diplomatic training programs, foreign policy formulation by South Africa's Department of International Relations and Cooperation (DIRCO), and international stakeholders engaging with the continent through this pivotal urban center.</w:t>
      </w:r>
    </w:p>
    <w:bookmarkEnd w:id="20"/>
    <w:bookmarkStart w:id="21" w:name="X1340b8e9b8375059bc701f8374115ecd4f5b78d"/>
    <w:p>
      <w:pPr>
        <w:pStyle w:val="Heading2"/>
      </w:pPr>
      <w:r>
        <w:t xml:space="preserve">Introduction: Johannesburg as the Diplomatic Nexus</w:t>
      </w:r>
    </w:p>
    <w:p>
      <w:pPr>
        <w:pStyle w:val="FirstParagraph"/>
      </w:pPr>
      <w:r>
        <w:t xml:space="preserve">South Africa Johannesburg transcends its status as an economic powerhouse; it is increasingly recognized as a strategic epicenter for diplomatic engagement on the African continent and globally. The city's infrastructure, including Sandton's international business district, Nelson Mandela Square, and proximity to major transport hubs (OR Tambo International Airport), makes it the preferred operational base for numerous foreign missions, UN agencies (like UNDP offices), and non-governmental organizations focused on continental affairs. This Research Proposal contends that the Diplomat functioning from Johannesburg operates within a distinct ecosystem characterized by heightened economic diplomacy demands, intricate regional power dynamics involving SADC and African Union initiatives, and unique challenges of engaging with South Africa's complex socio-political environment post-apartheid. Understanding this specific context is vital for effective global governance.</w:t>
      </w:r>
    </w:p>
    <w:bookmarkEnd w:id="21"/>
    <w:bookmarkStart w:id="22" w:name="research-gap-and-significance"/>
    <w:p>
      <w:pPr>
        <w:pStyle w:val="Heading2"/>
      </w:pPr>
      <w:r>
        <w:t xml:space="preserve">Research Gap and Significance</w:t>
      </w:r>
    </w:p>
    <w:p>
      <w:pPr>
        <w:pStyle w:val="FirstParagraph"/>
      </w:pPr>
      <w:r>
        <w:t xml:space="preserve">Existing scholarship on diplomacy often centers on capital cities (e.g., Pretoria, Cape Town) or major Western capitals, overlooking the critical role of diplomats operating from secondary but highly influential hubs like Johannesburg. There is a significant gap in empirical research examining how Diplomats adapt their strategies, leverage local networks, and manage expectations specifically within the Johannesburg context. This project directly addresses this void. The significance is multifold: (1) It provides South Africa with evidence-based data to optimize its own diplomatic strategy from its primary international city; (2) It offers valuable lessons for other emerging economies seeking to establish effective diplomatic footholds in major urban centers; (3) It contributes to the broader academic discourse on 'city diplomacy' and the decentralization of global governance. The findings will be particularly relevant for South Africa's leadership position within BRICS, SADC, and its role as a bridge between developed and developing nations.</w:t>
      </w:r>
    </w:p>
    <w:bookmarkEnd w:id="22"/>
    <w:bookmarkStart w:id="23" w:name="research-objectives"/>
    <w:p>
      <w:pPr>
        <w:pStyle w:val="Heading2"/>
      </w:pPr>
      <w:r>
        <w:t xml:space="preserve">Research Objectives</w:t>
      </w:r>
    </w:p>
    <w:p>
      <w:pPr>
        <w:numPr>
          <w:ilvl w:val="0"/>
          <w:numId w:val="1001"/>
        </w:numPr>
        <w:pStyle w:val="Compact"/>
      </w:pPr>
      <w:r>
        <w:t xml:space="preserve">To map the current diplomatic landscape in Johannesburg, identifying key missions, agencies (including DIRCO offices), and their primary focus areas (trade, climate change, security).</w:t>
      </w:r>
    </w:p>
    <w:p>
      <w:pPr>
        <w:numPr>
          <w:ilvl w:val="0"/>
          <w:numId w:val="1001"/>
        </w:numPr>
        <w:pStyle w:val="Compact"/>
      </w:pPr>
      <w:r>
        <w:t xml:space="preserve">To analyze the specific challenges and opportunities faced by Diplomats operating from Johannesburg compared to those based in traditional capitals.</w:t>
      </w:r>
    </w:p>
    <w:p>
      <w:pPr>
        <w:numPr>
          <w:ilvl w:val="0"/>
          <w:numId w:val="1001"/>
        </w:numPr>
        <w:pStyle w:val="Compact"/>
      </w:pPr>
      <w:r>
        <w:t xml:space="preserve">To evaluate the effectiveness of current diplomatic engagement models between foreign missions based in Johannesburg and South African government entities (national, provincial - Gauteng), businesses, and civil society organizations.</w:t>
      </w:r>
    </w:p>
    <w:bookmarkEnd w:id="23"/>
    <w:bookmarkStart w:id="24" w:name="methodology"/>
    <w:p>
      <w:pPr>
        <w:pStyle w:val="Heading2"/>
      </w:pPr>
      <w:r>
        <w:t xml:space="preserve">Methodology</w:t>
      </w:r>
    </w:p>
    <w:p>
      <w:pPr>
        <w:pStyle w:val="FirstParagraph"/>
      </w:pPr>
      <w:r>
        <w:t xml:space="preserve">This mixed-methods research will employ a triangulated approach, specifically designed to capture the nuances of diplomacy in South Africa Johannesburg:</w:t>
      </w:r>
    </w:p>
    <w:p>
      <w:pPr>
        <w:numPr>
          <w:ilvl w:val="0"/>
          <w:numId w:val="1002"/>
        </w:numPr>
        <w:pStyle w:val="Compact"/>
      </w:pPr>
      <w:r>
        <w:rPr>
          <w:bCs/>
          <w:b/>
        </w:rPr>
        <w:t xml:space="preserve">Qualitative Interviews:</w:t>
      </w:r>
      <w:r>
        <w:t xml:space="preserve"> </w:t>
      </w:r>
      <w:r>
        <w:t xml:space="preserve">In-depth, semi-structured interviews with 30-40 key stakeholders: Ambassadors and senior Diplomats based at embassies/conulates in Johannesburg; Senior officials from DIRCO (Johannesburg Office); representatives from major South African economic development agencies (e.g., IDC, Trade &amp; Investment South Africa); CEOs of prominent Johannesburg-based multinational corporations engaged in international trade; and key figures from relevant civil society organizations focused on international relations (e.g., Institute for Security Studies - ISS).</w:t>
      </w:r>
    </w:p>
    <w:p>
      <w:pPr>
        <w:numPr>
          <w:ilvl w:val="0"/>
          <w:numId w:val="1002"/>
        </w:numPr>
        <w:pStyle w:val="Compact"/>
      </w:pPr>
      <w:r>
        <w:rPr>
          <w:bCs/>
          <w:b/>
        </w:rPr>
        <w:t xml:space="preserve">Document Analysis:</w:t>
      </w:r>
      <w:r>
        <w:t xml:space="preserve"> </w:t>
      </w:r>
      <w:r>
        <w:t xml:space="preserve">Systematic review of key diplomatic communications, DIRCO strategy documents, SADC/BRICS meeting reports referencing Johannesburg engagements, and economic diplomacy reports focusing on Gauteng.</w:t>
      </w:r>
    </w:p>
    <w:p>
      <w:pPr>
        <w:numPr>
          <w:ilvl w:val="0"/>
          <w:numId w:val="1002"/>
        </w:numPr>
        <w:pStyle w:val="Compact"/>
      </w:pPr>
      <w:r>
        <w:rPr>
          <w:bCs/>
          <w:b/>
        </w:rPr>
        <w:t xml:space="preserve">Case Study Analysis:</w:t>
      </w:r>
      <w:r>
        <w:t xml:space="preserve"> </w:t>
      </w:r>
      <w:r>
        <w:t xml:space="preserve">Detailed examination of 3-5 specific recent high-stakes diplomatic initiatives successfully (or unsuccessfully) managed from Johannesburg (e.g., negotiations around the African Continental Free Trade Area (AfCFTA) implementation, climate finance discussions, responses to regional conflicts like in the DRC).</w:t>
      </w:r>
    </w:p>
    <w:p>
      <w:pPr>
        <w:numPr>
          <w:ilvl w:val="0"/>
          <w:numId w:val="1002"/>
        </w:numPr>
        <w:pStyle w:val="Compact"/>
      </w:pPr>
      <w:r>
        <w:rPr>
          <w:bCs/>
          <w:b/>
        </w:rPr>
        <w:t xml:space="preserve">Workshop Synthesis:</w:t>
      </w:r>
      <w:r>
        <w:t xml:space="preserve"> </w:t>
      </w:r>
      <w:r>
        <w:t xml:space="preserve">A facilitated workshop with a select group of Diplomats and South African officials based in Johannesburg to co-identify challenges and develop preliminary recommendations.</w:t>
      </w:r>
    </w:p>
    <w:bookmarkEnd w:id="24"/>
    <w:bookmarkStart w:id="25" w:name="expected-outcomes-and-impact"/>
    <w:p>
      <w:pPr>
        <w:pStyle w:val="Heading2"/>
      </w:pPr>
      <w:r>
        <w:t xml:space="preserve">Expected Outcomes and Impact</w:t>
      </w:r>
    </w:p>
    <w:p>
      <w:pPr>
        <w:pStyle w:val="FirstParagraph"/>
      </w:pPr>
      <w:r>
        <w:t xml:space="preserve">The primary output will be a comprehensive report titled "Diplomat in the Urban Arena: Strategic Engagement from South Africa Johannesburg." This document will provide concrete, evidence-based recommendations for:</w:t>
      </w:r>
    </w:p>
    <w:p>
      <w:pPr>
        <w:numPr>
          <w:ilvl w:val="0"/>
          <w:numId w:val="1003"/>
        </w:numPr>
        <w:pStyle w:val="Compact"/>
      </w:pPr>
      <w:r>
        <w:rPr>
          <w:bCs/>
          <w:b/>
        </w:rPr>
        <w:t xml:space="preserve">Diplomatic Corps:</w:t>
      </w:r>
      <w:r>
        <w:t xml:space="preserve"> </w:t>
      </w:r>
      <w:r>
        <w:t xml:space="preserve">Enhanced training modules on navigating Johannesburg-specific challenges (e.g., local political sensitivities, economic sector nuances, urban security dynamics).</w:t>
      </w:r>
    </w:p>
    <w:p>
      <w:pPr>
        <w:numPr>
          <w:ilvl w:val="0"/>
          <w:numId w:val="1003"/>
        </w:numPr>
        <w:pStyle w:val="Compact"/>
      </w:pPr>
      <w:r>
        <w:rPr>
          <w:bCs/>
          <w:b/>
        </w:rPr>
        <w:t xml:space="preserve">South Africa's DIRCO:</w:t>
      </w:r>
      <w:r>
        <w:t xml:space="preserve"> </w:t>
      </w:r>
      <w:r>
        <w:t xml:space="preserve">Refinement of its strategic communication and coordination mechanisms between its Pretoria headquarters and Johannesburg-based diplomatic units.</w:t>
      </w:r>
    </w:p>
    <w:p>
      <w:pPr>
        <w:numPr>
          <w:ilvl w:val="0"/>
          <w:numId w:val="1003"/>
        </w:numPr>
        <w:pStyle w:val="Compact"/>
      </w:pPr>
      <w:r>
        <w:rPr>
          <w:bCs/>
          <w:b/>
        </w:rPr>
        <w:t xml:space="preserve">International Partners:</w:t>
      </w:r>
      <w:r>
        <w:t xml:space="preserve"> </w:t>
      </w:r>
      <w:r>
        <w:t xml:space="preserve">Clearer understanding of how to effectively engage with the South African government and private sector through the Johannesburg diplomatic channel.</w:t>
      </w:r>
    </w:p>
    <w:p>
      <w:pPr>
        <w:numPr>
          <w:ilvl w:val="0"/>
          <w:numId w:val="1003"/>
        </w:numPr>
        <w:pStyle w:val="Compact"/>
      </w:pPr>
      <w:r>
        <w:rPr>
          <w:bCs/>
          <w:b/>
        </w:rPr>
        <w:t xml:space="preserve">Academia &amp; Policy Makers:</w:t>
      </w:r>
      <w:r>
        <w:t xml:space="preserve"> </w:t>
      </w:r>
      <w:r>
        <w:t xml:space="preserve">A foundational study contributing to the growing field of city-based diplomacy, offering a replicable model for other major urban centers globally.</w:t>
      </w:r>
    </w:p>
    <w:bookmarkEnd w:id="25"/>
    <w:bookmarkStart w:id="26" w:name="timeline-and-resources"/>
    <w:p>
      <w:pPr>
        <w:pStyle w:val="Heading2"/>
      </w:pPr>
      <w:r>
        <w:t xml:space="preserve">Timeline and Resources</w:t>
      </w:r>
    </w:p>
    <w:p>
      <w:pPr>
        <w:pStyle w:val="FirstParagraph"/>
      </w:pPr>
      <w:r>
        <w:t xml:space="preserve">The research will be conducted over 14 months. Key phases include: Literature Review &amp; Instrument Design (Months 1-3), Data Collection (Interviews, Document Analysis - Months 4-9), Data Analysis &amp; Workshop (Months 10-12), Report Drafting &amp; Validation (Months 13-14). Required resources include funding for travel within Gauteng, interview transcription, translation services where needed, and a dedicated research team with expertise in international relations and African studies.</w:t>
      </w:r>
    </w:p>
    <w:bookmarkEnd w:id="26"/>
    <w:bookmarkStart w:id="27" w:name="conclusion"/>
    <w:p>
      <w:pPr>
        <w:pStyle w:val="Heading2"/>
      </w:pPr>
      <w:r>
        <w:t xml:space="preserve">Conclusion</w:t>
      </w:r>
    </w:p>
    <w:p>
      <w:pPr>
        <w:pStyle w:val="FirstParagraph"/>
      </w:pPr>
      <w:r>
        <w:t xml:space="preserve">The role of the Diplomat in South Africa Johannesburg is not merely ancillary to national diplomacy; it is central to South Africa's ability to project influence, foster economic partnerships, and shape continental policy. This Research Proposal establishes the critical need for a focused investigation into this specific operational environment. By centering our inquiry on the unique dynamics of Johannesburg as the city where global and African diplomatic currents converge, we move beyond abstract theory to deliver practical, context-specific knowledge. The insights generated will empower Diplomats to operate more effectively from this vital hub, strengthen South Africa's position in the global order, and provide a model for how diplomacy can thrive within dynamic urban centers of the Global South. This research is not just about understanding the Diplomat; it is about equipping them with the tools to navigate and shape tomorrow's world from Johannesburg.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South Africa Johannesburg</dc:title>
  <dc:creator/>
  <dc:language>en</dc:language>
  <cp:keywords/>
  <dcterms:created xsi:type="dcterms:W3CDTF">2026-07-24T21:35:07Z</dcterms:created>
  <dcterms:modified xsi:type="dcterms:W3CDTF">2026-07-24T21:35:07Z</dcterms:modified>
</cp:coreProperties>
</file>

<file path=docProps/custom.xml><?xml version="1.0" encoding="utf-8"?>
<Properties xmlns="http://schemas.openxmlformats.org/officeDocument/2006/custom-properties" xmlns:vt="http://schemas.openxmlformats.org/officeDocument/2006/docPropsVTypes"/>
</file>