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San</w:t>
      </w:r>
      <w:r>
        <w:t xml:space="preserve"> </w:t>
      </w:r>
      <w:r>
        <w:t xml:space="preserve">Francisco</w:t>
      </w:r>
    </w:p>
    <w:bookmarkStart w:id="28" w:name="X8016a0352516b459626bee8f3642afe8a972bc8"/>
    <w:p>
      <w:pPr>
        <w:pStyle w:val="Heading1"/>
      </w:pPr>
      <w:r>
        <w:t xml:space="preserve">Research Proposal: Diplomatic Engagement in the United States - A Case Study of San Francisco</w:t>
      </w:r>
    </w:p>
    <w:bookmarkStart w:id="20" w:name="i.-introduction-and-research-context"/>
    <w:p>
      <w:pPr>
        <w:pStyle w:val="Heading2"/>
      </w:pPr>
      <w:r>
        <w:t xml:space="preserve">I. Introduction and Research Context</w:t>
      </w:r>
    </w:p>
    <w:p>
      <w:pPr>
        <w:pStyle w:val="FirstParagraph"/>
      </w:pPr>
      <w:r>
        <w:t xml:space="preserve">In an era defined by complex international relations, the role of the Diplomat remains pivotal to the foreign policy apparatus of any sovereign nation. This research proposal outlines a comprehensive study focused on understanding contemporary diplomatic practices within the United States, with specific emphasis on San Francisco as a critical nexus for international engagement. San Francisco, situated in the heart of Northern California and serving as a global hub for technology, finance, and multicultural exchange, presents an unparalleled case study for examining how Diplomat activities intersect with local communities and global challenges. This research addresses a significant gap: while Washington D.C. dominates diplomatic discourse, the operational realities of U.S. Diplomats in major metropolitan centers like San Francisco remain underexplored within academic literature.</w:t>
      </w:r>
    </w:p>
    <w:bookmarkEnd w:id="20"/>
    <w:bookmarkStart w:id="21" w:name="ii.-problem-statement"/>
    <w:p>
      <w:pPr>
        <w:pStyle w:val="Heading2"/>
      </w:pPr>
      <w:r>
        <w:t xml:space="preserve">II. Problem Statement</w:t>
      </w:r>
    </w:p>
    <w:p>
      <w:pPr>
        <w:pStyle w:val="FirstParagraph"/>
      </w:pPr>
      <w:r>
        <w:t xml:space="preserve">The United States maintains a robust diplomatic presence across its territories, yet the evolving nature of diplomacy—shifting from solely state-to-state interactions to multi-stakeholder engagements involving NGOs, businesses, and local communities—is not fully reflected in current frameworks. Specifically, Diplomat activities in San Francisco are uniquely shaped by the city's dense immigrant populations (notably Chinese-American and Southeast Asian communities), its status as a global innovation center for tech diplomacy (e.g., AI governance discussions), and its historical role as a gateway for U.S. foreign trade with Asia. This research identifies that existing studies treat diplomatic corps in major U.S. cities as secondary to the capital, neglecting how Diplomat strategies adapt to local cultural, economic, and political contexts within the United States. Consequently, there is insufficient data on how Diplomat initiatives in San Francisco contribute to broader U.S. foreign policy objectives—from promoting trade with China and ASEAN nations to advancing climate diplomacy.</w:t>
      </w:r>
    </w:p>
    <w:bookmarkEnd w:id="21"/>
    <w:bookmarkStart w:id="22" w:name="iii.-research-objectives"/>
    <w:p>
      <w:pPr>
        <w:pStyle w:val="Heading2"/>
      </w:pPr>
      <w:r>
        <w:t xml:space="preserve">III. Research Objectives</w:t>
      </w:r>
    </w:p>
    <w:p>
      <w:pPr>
        <w:numPr>
          <w:ilvl w:val="0"/>
          <w:numId w:val="1001"/>
        </w:numPr>
        <w:pStyle w:val="Compact"/>
      </w:pPr>
      <w:r>
        <w:t xml:space="preserve">To analyze the operational methodologies of U.S. Diplomats stationed in San Francisco, focusing on their engagement with local stakeholders (businesses, NGOs, academic institutions).</w:t>
      </w:r>
    </w:p>
    <w:p>
      <w:pPr>
        <w:numPr>
          <w:ilvl w:val="0"/>
          <w:numId w:val="1001"/>
        </w:numPr>
        <w:pStyle w:val="Compact"/>
      </w:pPr>
      <w:r>
        <w:t xml:space="preserve">To assess the impact of San Francisco’s unique socio-cultural environment on diplomatic protocols and outcomes.</w:t>
      </w:r>
    </w:p>
    <w:p>
      <w:pPr>
        <w:numPr>
          <w:ilvl w:val="0"/>
          <w:numId w:val="1001"/>
        </w:numPr>
        <w:pStyle w:val="Compact"/>
      </w:pPr>
      <w:r>
        <w:t xml:space="preserve">To evaluate how Diplomat activities in this specific U.S. city contribute to national foreign policy goals related to Asia-Pacific relations and global economic cooperation.</w:t>
      </w:r>
    </w:p>
    <w:p>
      <w:pPr>
        <w:numPr>
          <w:ilvl w:val="0"/>
          <w:numId w:val="1001"/>
        </w:numPr>
        <w:pStyle w:val="Compact"/>
      </w:pPr>
      <w:r>
        <w:t xml:space="preserve">To develop a framework for optimizing Diplomat engagement in major U.S. urban centers as part of a cohesive national strategy.</w:t>
      </w:r>
    </w:p>
    <w:bookmarkEnd w:id="22"/>
    <w:bookmarkStart w:id="23" w:name="iv.-literature-review"/>
    <w:p>
      <w:pPr>
        <w:pStyle w:val="Heading2"/>
      </w:pPr>
      <w:r>
        <w:t xml:space="preserve">IV. Literature Review</w:t>
      </w:r>
    </w:p>
    <w:p>
      <w:pPr>
        <w:pStyle w:val="FirstParagraph"/>
      </w:pPr>
      <w:r>
        <w:t xml:space="preserve">Existing scholarship on diplomacy primarily examines embassy operations in Washington D.C. or capital cities abroad (e.g., studies by Nye on soft power, or Kupchan on transnational networks). However, work by scholars like Susan L. Carleton and Robert A. Pastor has highlighted the growing significance of "municipal diplomacy" within the United States, though this research remains fragmented and largely focused on municipal governments rather than U.S. Diplomats as representatives of national policy. Crucially, no comprehensive study has yet been conducted on how Diplomat functions in San Francisco—a city with over 80 foreign consulates and a diplomatic community larger than many capital cities—interact with local civic structures to advance U.S. interests within the United States itself.</w:t>
      </w:r>
    </w:p>
    <w:bookmarkEnd w:id="23"/>
    <w:bookmarkStart w:id="24" w:name="v.-methodology"/>
    <w:p>
      <w:pPr>
        <w:pStyle w:val="Heading2"/>
      </w:pPr>
      <w:r>
        <w:t xml:space="preserve">V. Methodology</w:t>
      </w:r>
    </w:p>
    <w:p>
      <w:pPr>
        <w:pStyle w:val="FirstParagraph"/>
      </w:pPr>
      <w:r>
        <w:t xml:space="preserve">This study will employ a mixed-methods approach over 18 months, tailored to the context of San Francisco and Diplomat operations:</w:t>
      </w:r>
    </w:p>
    <w:p>
      <w:pPr>
        <w:numPr>
          <w:ilvl w:val="0"/>
          <w:numId w:val="1002"/>
        </w:numPr>
        <w:pStyle w:val="Compact"/>
      </w:pPr>
      <w:r>
        <w:t xml:space="preserve">Qualitative:** In-depth interviews (n=40) with U.S. Diplomats from the Department of State’s Consulate General in San Francisco, local business leaders (e.g., Tech industry executives), cultural association heads, and community organizers. All interviews will explore challenges in cross-cultural communication and resource allocation.</w:t>
      </w:r>
    </w:p>
    <w:p>
      <w:pPr>
        <w:numPr>
          <w:ilvl w:val="0"/>
          <w:numId w:val="1002"/>
        </w:numPr>
        <w:pStyle w:val="Compact"/>
      </w:pPr>
      <w:r>
        <w:t xml:space="preserve">Quantitative:** Analysis of diplomatic engagement metrics (e.g., event participation rates, partnership agreements signed) from the Consulate General’s archives (2018–2023), correlated with local economic indicators like tech investment flows from China or ASEAN nations.</w:t>
      </w:r>
    </w:p>
    <w:p>
      <w:pPr>
        <w:numPr>
          <w:ilvl w:val="0"/>
          <w:numId w:val="1002"/>
        </w:numPr>
        <w:pStyle w:val="Compact"/>
      </w:pPr>
      <w:r>
        <w:t xml:space="preserve">Case Studies:** Two deep-dive analyses of high-impact Diplomat-led initiatives: (1) the "Silicon Valley Climate Partnership" fostering U.S.-China green tech collaboration, and (2) crisis management protocols during the 2020 pandemic, which involved Diplomat coordination with local health authorities.</w:t>
      </w:r>
    </w:p>
    <w:p>
      <w:pPr>
        <w:numPr>
          <w:ilvl w:val="0"/>
          <w:numId w:val="1002"/>
        </w:numPr>
        <w:pStyle w:val="Compact"/>
      </w:pPr>
      <w:r>
        <w:rPr>
          <w:bCs/>
          <w:b/>
        </w:rPr>
        <w:t xml:space="preserve">Comparative Framework:** Benchmarking San Francisco’s diplomatic model against New York City and Los Angeles to isolate location-specific factors influencing Diplomat efficacy.</w:t>
      </w:r>
    </w:p>
    <w:bookmarkEnd w:id="24"/>
    <w:bookmarkStart w:id="25" w:name="vi.-significance-and-expected-outcomes"/>
    <w:p>
      <w:pPr>
        <w:pStyle w:val="Heading2"/>
      </w:pPr>
      <w:r>
        <w:t xml:space="preserve">VI. Significance and Expected Outcomes</w:t>
      </w:r>
    </w:p>
    <w:p>
      <w:pPr>
        <w:pStyle w:val="FirstParagraph"/>
      </w:pPr>
      <w:r>
        <w:t xml:space="preserve">This research holds substantial implications for U.S. foreign policy execution within the United States. By centering San Francisco as a microcosm of global diplomatic challenges, the study will deliver actionable insights on how to:</w:t>
      </w:r>
    </w:p>
    <w:p>
      <w:pPr>
        <w:numPr>
          <w:ilvl w:val="0"/>
          <w:numId w:val="1003"/>
        </w:numPr>
        <w:pStyle w:val="Compact"/>
      </w:pPr>
      <w:r>
        <w:t xml:space="preserve">Strengthen Diplomat capacity in urban settings to support national trade and security goals.</w:t>
      </w:r>
    </w:p>
    <w:p>
      <w:pPr>
        <w:numPr>
          <w:ilvl w:val="0"/>
          <w:numId w:val="1003"/>
        </w:numPr>
        <w:pStyle w:val="Compact"/>
      </w:pPr>
      <w:r>
        <w:t xml:space="preserve">Develop culturally attuned diplomatic training modules for U.S. personnel operating outside D.C. offices.</w:t>
      </w:r>
    </w:p>
    <w:p>
      <w:pPr>
        <w:numPr>
          <w:ilvl w:val="0"/>
          <w:numId w:val="1003"/>
        </w:numPr>
        <w:pStyle w:val="Compact"/>
      </w:pPr>
      <w:r>
        <w:t xml:space="preserve">Enhance public-private partnerships that leverage San Francisco’s tech ecosystem for global diplomacy (e.g., AI ethics forums with Chinese firms).</w:t>
      </w:r>
    </w:p>
    <w:p>
      <w:pPr>
        <w:pStyle w:val="FirstParagraph"/>
      </w:pPr>
      <w:r>
        <w:t xml:space="preserve">The findings will directly inform the Department of State’s "Diplomacy for All" initiative, which seeks to decentralize diplomatic engagement. A key output will be a publicly accessible toolkit for Diplomat teams in major U.S. cities, addressing resource constraints and community trust-building—critical elements often overlooked in traditional diplomatic models.</w:t>
      </w:r>
    </w:p>
    <w:bookmarkEnd w:id="25"/>
    <w:bookmarkStart w:id="26" w:name="vii.-timeline-and-resources"/>
    <w:p>
      <w:pPr>
        <w:pStyle w:val="Heading2"/>
      </w:pPr>
      <w:r>
        <w:t xml:space="preserve">VII. Timeline and Resources</w:t>
      </w:r>
    </w:p>
    <w:p>
      <w:pPr>
        <w:pStyle w:val="FirstParagraph"/>
      </w:pPr>
      <w:r>
        <w:t xml:space="preserve">Year 1 (Months 1–6): Literature review, ethics approval, stakeholder mapping in San Francisco.</w:t>
      </w:r>
      <w:r>
        <w:t xml:space="preserve"> </w:t>
      </w:r>
      <w:r>
        <w:t xml:space="preserve">Year 1 (Months 7–12): Data collection via interviews and document analysis.</w:t>
      </w:r>
      <w:r>
        <w:t xml:space="preserve"> </w:t>
      </w:r>
      <w:r>
        <w:t xml:space="preserve">Year 2 (Months 13–18): Data synthesis, toolkit development, dissemination.</w:t>
      </w:r>
    </w:p>
    <w:p>
      <w:pPr>
        <w:pStyle w:val="BodyText"/>
      </w:pPr>
      <w:r>
        <w:t xml:space="preserve">Required resources include $150,000 for travel to San Francisco for fieldwork, research assistant stipends ($45,000), and access to diplomatic archives through the Department of State’s Foreign Service Institute. Partnerships with the University of California, Berkeley (Center for Global Studies) will provide local institutional support and access to academic networks.</w:t>
      </w:r>
    </w:p>
    <w:bookmarkEnd w:id="26"/>
    <w:bookmarkStart w:id="27" w:name="viii.-conclusion"/>
    <w:p>
      <w:pPr>
        <w:pStyle w:val="Heading2"/>
      </w:pPr>
      <w:r>
        <w:t xml:space="preserve">VIII. Conclusion</w:t>
      </w:r>
    </w:p>
    <w:p>
      <w:pPr>
        <w:pStyle w:val="FirstParagraph"/>
      </w:pPr>
      <w:r>
        <w:t xml:space="preserve">Diplomats operating within San Francisco represent a vital yet understudied segment of U.S. foreign policy infrastructure. This research transcends traditional diplomatic studies by grounding the work of the Diplomat in the dynamic, multi-layered environment of a single American city—San Francisco—and demonstrating how localized engagement shapes national objectives. It directly addresses the need for a more nuanced understanding of "Diplomat" in practice within the United States, moving beyond theoretical frameworks to actionable insights that can enhance America’s global standing through its own urban centers. The outcomes will not only advance academic knowledge but also provide immediate value to Diplomats navigating complex international landscapes from their San Francisco offices, ensuring U.S. diplomacy remains relevant and effective in an interconnected world.</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the United States - A Case Study of San Francisco</dc:title>
  <dc:creator/>
  <dc:language>en</dc:language>
  <cp:keywords/>
  <dcterms:created xsi:type="dcterms:W3CDTF">2025-12-11T16:19:33Z</dcterms:created>
  <dcterms:modified xsi:type="dcterms:W3CDTF">2025-12-11T16:19:33Z</dcterms:modified>
</cp:coreProperties>
</file>

<file path=docProps/custom.xml><?xml version="1.0" encoding="utf-8"?>
<Properties xmlns="http://schemas.openxmlformats.org/officeDocument/2006/custom-properties" xmlns:vt="http://schemas.openxmlformats.org/officeDocument/2006/docPropsVTypes"/>
</file>