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General</w:t>
      </w:r>
      <w:r>
        <w:t xml:space="preserve"> </w:t>
      </w:r>
      <w:r>
        <w:t xml:space="preserve">Practitioner</w:t>
      </w:r>
      <w:r>
        <w:t xml:space="preserve"> </w:t>
      </w:r>
      <w:r>
        <w:t xml:space="preserve">Shortages</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7cff310e67415512f229e989a4e658cc05ba8f3"/>
    <w:p>
      <w:pPr>
        <w:pStyle w:val="Heading1"/>
      </w:pPr>
      <w:r>
        <w:t xml:space="preserve">Research Proposal: Optimizing the Role and Distribution of General Practitioners to Enhance Primary Healthcare Access in Johannesburg, South Africa</w:t>
      </w:r>
    </w:p>
    <w:bookmarkStart w:id="20" w:name="abstract-approx.-150-words"/>
    <w:p>
      <w:pPr>
        <w:pStyle w:val="Heading2"/>
      </w:pPr>
      <w:r>
        <w:t xml:space="preserve">Abstract (Approx. 150 words)</w:t>
      </w:r>
    </w:p>
    <w:p>
      <w:pPr>
        <w:pStyle w:val="FirstParagraph"/>
      </w:pPr>
      <w:r>
        <w:t xml:space="preserve">This research proposal outlines a critical investigation into the current status, challenges, and potential solutions regarding General Practitioner (GP) distribution and service delivery within the primary healthcare system of Johannesburg, South Africa. Focusing specifically on the city's complex public-private healthcare landscape, this study aims to address a significant national health challenge: acute shortages of GPs in underserved urban areas. Johannesburg exemplifies South Africa's broader crisis, with overburdened public clinics and a growing demand for accessible primary care amidst high rates of chronic diseases (e.g., HIV/AIDS, diabetes, hypertension). The research will employ mixed methods – including quantitative analysis of health facility data and qualitative interviews with GPs and patients across diverse Johannesburg sub-districts – to identify systemic barriers (e.g., recruitment, retention, workload) and propose evidence-based strategies. The ultimate goal is to generate actionable recommendations for the Gauteng Department of Health, local municipalities, and healthcare institutions to strengthen the Doctor General Practitioner workforce, thereby improving equitable healthcare access for Johannesburg's 5+ million residents.</w:t>
      </w:r>
    </w:p>
    <w:bookmarkEnd w:id="20"/>
    <w:bookmarkStart w:id="21" w:name="X30a8c9876e347b60fbb5613c018a296e8b68fde"/>
    <w:p>
      <w:pPr>
        <w:pStyle w:val="Heading2"/>
      </w:pPr>
      <w:r>
        <w:t xml:space="preserve">1. Introduction: The Imperative for GP Research in Johannesburg</w:t>
      </w:r>
    </w:p>
    <w:p>
      <w:pPr>
        <w:pStyle w:val="FirstParagraph"/>
      </w:pPr>
      <w:r>
        <w:t xml:space="preserve">South Africa faces a profound primary healthcare crisis, starkly evident in its largest city, Johannesburg. Despite being a major economic hub and home to numerous private healthcare facilities, Johannesburg grapples with severe inequities in access to quality primary care, heavily reliant on General Practitioners (GPs). The role of the Doctor General Practitioner is pivotal as the first point of contact for most patients, managing a wide spectrum of acute and chronic conditions within the public health system. However, persistent shortages, uneven geographical distribution (favoring affluent suburbs over townships), and overwhelming patient loads in clinics like those in Soweto or Alexandra severely compromise service quality and access. This research directly addresses the urgent need to understand the specific dynamics of GP workforce deployment and challenges within Johannesburg's unique urban context, moving beyond national statistics to provide city-specific insights crucial for effective local interventions.</w:t>
      </w:r>
    </w:p>
    <w:bookmarkEnd w:id="21"/>
    <w:bookmarkStart w:id="22" w:name="problem-statement"/>
    <w:p>
      <w:pPr>
        <w:pStyle w:val="Heading2"/>
      </w:pPr>
      <w:r>
        <w:t xml:space="preserve">2. Problem Statement</w:t>
      </w:r>
    </w:p>
    <w:p>
      <w:pPr>
        <w:pStyle w:val="FirstParagraph"/>
      </w:pPr>
      <w:r>
        <w:t xml:space="preserve">Johannesburg's healthcare system suffers from a critical shortage of General Practitioners in the public sector, directly impacting patient outcomes and contributing to overcrowding in emergency departments. The city's rapid urbanization, high prevalence of communicable and non-communicable diseases (including HIV/TB co-infection), and significant population growth strain the existing primary care infrastructure. Many GPs face unsustainable workloads – managing hundreds of patients weekly – leading to burnout, reduced quality of care, and high attrition rates. Simultaneously, affluent areas often have an oversupply of private GPs catering to those with medical aid, while underserved communities in inner-city townships lack sufficient GP coverage. This geographical and socioeconomic disparity within South Africa's most populous city is unacceptable and demands immediate, evidence-based investigation focused squarely on the Doctor General Practitioner as the cornerstone of primary healthcare delivery.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Johannesburg, South Africa:</w:t>
      </w:r>
    </w:p>
    <w:p>
      <w:pPr>
        <w:numPr>
          <w:ilvl w:val="0"/>
          <w:numId w:val="1001"/>
        </w:numPr>
        <w:pStyle w:val="Compact"/>
      </w:pPr>
      <w:r>
        <w:t xml:space="preserve">To quantify and map the current distribution of registered General Practitioners across all public primary healthcare facilities (clinics) and key private practice locations in Johannesburg.</w:t>
      </w:r>
    </w:p>
    <w:p>
      <w:pPr>
        <w:numPr>
          <w:ilvl w:val="0"/>
          <w:numId w:val="1001"/>
        </w:numPr>
        <w:pStyle w:val="Compact"/>
      </w:pPr>
      <w:r>
        <w:t xml:space="preserve">To assess the workload, job satisfaction, retention challenges, and perceived barriers to effective service delivery experienced by General Practitioners working within Johannesburg's public healthcare system.</w:t>
      </w:r>
    </w:p>
    <w:p>
      <w:pPr>
        <w:numPr>
          <w:ilvl w:val="0"/>
          <w:numId w:val="1001"/>
        </w:numPr>
        <w:pStyle w:val="Compact"/>
      </w:pPr>
      <w:r>
        <w:t xml:space="preserve">To identify patient perspectives on access to GPs in public facilities across different socioeconomic zones of Johannesburg (e.g., Soweto vs. Sandton), including perceived quality of care and waiting times.</w:t>
      </w:r>
    </w:p>
    <w:p>
      <w:pPr>
        <w:numPr>
          <w:ilvl w:val="0"/>
          <w:numId w:val="1001"/>
        </w:numPr>
        <w:pStyle w:val="Compact"/>
      </w:pPr>
      <w:r>
        <w:t xml:space="preserve">To evaluate the impact of specific contextual factors (e.g., clinic resources, support staff availability, transport costs for patients) on GP service delivery and patient outcomes in the Johannesburg setting.</w:t>
      </w:r>
    </w:p>
    <w:p>
      <w:pPr>
        <w:numPr>
          <w:ilvl w:val="0"/>
          <w:numId w:val="1001"/>
        </w:numPr>
        <w:pStyle w:val="Compact"/>
      </w:pPr>
      <w:r>
        <w:t xml:space="preserve">To develop targeted, feasible recommendations for optimizing GP recruitment, retention strategies, and service models specifically tailored to improve access within Johannesburg.</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 and triangulation:</w:t>
      </w:r>
    </w:p>
    <w:p>
      <w:pPr>
        <w:numPr>
          <w:ilvl w:val="0"/>
          <w:numId w:val="1002"/>
        </w:numPr>
        <w:pStyle w:val="Compact"/>
      </w:pPr>
      <w:r>
        <w:rPr>
          <w:bCs/>
          <w:b/>
        </w:rPr>
        <w:t xml:space="preserve">Quantitative Phase:</w:t>
      </w:r>
      <w:r>
        <w:t xml:space="preserve"> </w:t>
      </w:r>
      <w:r>
        <w:t xml:space="preserve">Analysis of anonymized data from the Gauteng Department of Health (GDH) Patient Tracking System (PTS) and Health Facilities Survey for 2023, focusing on GP numbers, patient loads, clinic locations, and basic service metrics across all Johannesburg sub-districts. Statistical analysis will identify geographic hotspots of shortage.</w:t>
      </w:r>
    </w:p>
    <w:p>
      <w:pPr>
        <w:numPr>
          <w:ilvl w:val="0"/>
          <w:numId w:val="1002"/>
        </w:numPr>
        <w:pStyle w:val="Compact"/>
      </w:pPr>
      <w:r>
        <w:rPr>
          <w:bCs/>
          <w:b/>
        </w:rPr>
        <w:t xml:space="preserve">Qualitative Phase:</w:t>
      </w:r>
      <w:r>
        <w:t xml:space="preserve"> </w:t>
      </w:r>
      <w:r>
        <w:t xml:space="preserve">Semi-structured interviews (n=30) with GPs from diverse public clinics (representing high-burden townships and lower-burden suburbs) and focus group discussions (n=4 groups, 6-8 patients each per location) in selected communities. Thematic analysis will uncover nuanced challenges and experiences.</w:t>
      </w:r>
    </w:p>
    <w:p>
      <w:pPr>
        <w:numPr>
          <w:ilvl w:val="0"/>
          <w:numId w:val="1002"/>
        </w:numPr>
        <w:pStyle w:val="Compact"/>
      </w:pPr>
      <w:r>
        <w:rPr>
          <w:bCs/>
          <w:b/>
        </w:rPr>
        <w:t xml:space="preserve">Data Integration:</w:t>
      </w:r>
      <w:r>
        <w:t xml:space="preserve"> </w:t>
      </w:r>
      <w:r>
        <w:t xml:space="preserve">Findings from both phases will be integrated to provide a holistic understanding of the Doctor General Practitioner's role and the systemic barriers within Johannesburg's healthcare ecosystem.</w:t>
      </w:r>
    </w:p>
    <w:bookmarkEnd w:id="24"/>
    <w:bookmarkStart w:id="25" w:name="significance-of-the-research"/>
    <w:p>
      <w:pPr>
        <w:pStyle w:val="Heading2"/>
      </w:pPr>
      <w:r>
        <w:t xml:space="preserve">5. Significance of the Research</w:t>
      </w:r>
    </w:p>
    <w:p>
      <w:pPr>
        <w:pStyle w:val="FirstParagraph"/>
      </w:pPr>
      <w:r>
        <w:t xml:space="preserve">This research holds substantial significance for South Africa, particularly for Johannesburg:</w:t>
      </w:r>
    </w:p>
    <w:p>
      <w:pPr>
        <w:numPr>
          <w:ilvl w:val="0"/>
          <w:numId w:val="1003"/>
        </w:numPr>
        <w:pStyle w:val="Compact"/>
      </w:pPr>
      <w:r>
        <w:rPr>
          <w:bCs/>
          <w:b/>
        </w:rPr>
        <w:t xml:space="preserve">Policy Impact:</w:t>
      </w:r>
      <w:r>
        <w:t xml:space="preserve"> </w:t>
      </w:r>
      <w:r>
        <w:t xml:space="preserve">Findings will provide concrete, local data to inform Gauteng Department of Health workforce planning and resource allocation decisions, moving beyond generic national policies to city-specific solutions.</w:t>
      </w:r>
    </w:p>
    <w:p>
      <w:pPr>
        <w:numPr>
          <w:ilvl w:val="0"/>
          <w:numId w:val="1003"/>
        </w:numPr>
        <w:pStyle w:val="Compact"/>
      </w:pPr>
      <w:r>
        <w:rPr>
          <w:bCs/>
          <w:b/>
        </w:rPr>
        <w:t xml:space="preserve">Improved Patient Access &amp; Equity:</w:t>
      </w:r>
      <w:r>
        <w:t xml:space="preserve"> </w:t>
      </w:r>
      <w:r>
        <w:t xml:space="preserve">By identifying the specific barriers faced by GPs and patients in Johannesburg's unique urban environment, the research directly supports efforts to reduce inequities in access to essential primary care services for all residents, regardless of location or income.</w:t>
      </w:r>
    </w:p>
    <w:p>
      <w:pPr>
        <w:numPr>
          <w:ilvl w:val="0"/>
          <w:numId w:val="1003"/>
        </w:numPr>
        <w:pStyle w:val="Compact"/>
      </w:pPr>
      <w:r>
        <w:rPr>
          <w:bCs/>
          <w:b/>
        </w:rPr>
        <w:t xml:space="preserve">Workforce Sustainability:</w:t>
      </w:r>
      <w:r>
        <w:t xml:space="preserve"> </w:t>
      </w:r>
      <w:r>
        <w:t xml:space="preserve">Understanding GP burnout drivers and retention challenges is critical for developing effective incentives (financial, professional development, infrastructure support) to retain vital Doctor General Practitioners within the public system.</w:t>
      </w:r>
    </w:p>
    <w:p>
      <w:pPr>
        <w:numPr>
          <w:ilvl w:val="0"/>
          <w:numId w:val="1003"/>
        </w:numPr>
        <w:pStyle w:val="Compact"/>
      </w:pPr>
      <w:r>
        <w:rPr>
          <w:bCs/>
          <w:b/>
        </w:rPr>
        <w:t xml:space="preserve">National Relevance:</w:t>
      </w:r>
      <w:r>
        <w:t xml:space="preserve"> </w:t>
      </w:r>
      <w:r>
        <w:t xml:space="preserve">Johannesburg serves as a microcosm of South Africa's urban healthcare challenges. Successful interventions identified here can serve as a model for other major cities across the country.</w:t>
      </w:r>
    </w:p>
    <w:bookmarkEnd w:id="25"/>
    <w:bookmarkStart w:id="26" w:name="expected-outcomes-and-timeline"/>
    <w:p>
      <w:pPr>
        <w:pStyle w:val="Heading2"/>
      </w:pPr>
      <w:r>
        <w:t xml:space="preserve">6. Expected Outcomes and Timeline</w:t>
      </w:r>
    </w:p>
    <w:p>
      <w:pPr>
        <w:pStyle w:val="FirstParagraph"/>
      </w:pPr>
      <w:r>
        <w:t xml:space="preserve">The project is expected to deliver:</w:t>
      </w:r>
    </w:p>
    <w:p>
      <w:pPr>
        <w:numPr>
          <w:ilvl w:val="0"/>
          <w:numId w:val="1004"/>
        </w:numPr>
        <w:pStyle w:val="Compact"/>
      </w:pPr>
      <w:r>
        <w:t xml:space="preserve">A detailed spatial map of GP distribution and workload intensity within Johannesburg.</w:t>
      </w:r>
    </w:p>
    <w:p>
      <w:pPr>
        <w:numPr>
          <w:ilvl w:val="0"/>
          <w:numId w:val="1004"/>
        </w:numPr>
        <w:pStyle w:val="Compact"/>
      </w:pPr>
      <w:r>
        <w:t xml:space="preserve">A comprehensive report detailing the lived experiences, challenges, and needs of GPs working in public facilities across the city.</w:t>
      </w:r>
    </w:p>
    <w:p>
      <w:pPr>
        <w:numPr>
          <w:ilvl w:val="0"/>
          <w:numId w:val="1004"/>
        </w:numPr>
        <w:pStyle w:val="Compact"/>
      </w:pPr>
      <w:r>
        <w:t xml:space="preserve">Patient perspective data highlighting access barriers and care quality perceptions.</w:t>
      </w:r>
    </w:p>
    <w:p>
      <w:pPr>
        <w:numPr>
          <w:ilvl w:val="0"/>
          <w:numId w:val="1004"/>
        </w:numPr>
        <w:pStyle w:val="Compact"/>
      </w:pPr>
      <w:r>
        <w:t xml:space="preserve">Specific, actionable recommendations for Gauteng Department of Health (e.g., targeted recruitment drives for specific areas, optimizing task-shifting protocols within clinics, improving infrastructure support for GPs).</w:t>
      </w:r>
    </w:p>
    <w:p>
      <w:pPr>
        <w:pStyle w:val="FirstParagraph"/>
      </w:pPr>
      <w:r>
        <w:t xml:space="preserve">The proposed timeline spans 12 months: Literature Review &amp; Tool Development (Months 1-2), Quantitative Data Collection &amp; Analysis (Months 3-5), Qualitative Data Collection &amp; Analysis (Months 6-9), Integration, Report Writing, and Stakeholder Dissemination Workshop (Months 10-12).</w:t>
      </w:r>
    </w:p>
    <w:bookmarkEnd w:id="26"/>
    <w:bookmarkStart w:id="27" w:name="conclusion"/>
    <w:p>
      <w:pPr>
        <w:pStyle w:val="Heading2"/>
      </w:pPr>
      <w:r>
        <w:t xml:space="preserve">7. Conclusion</w:t>
      </w:r>
    </w:p>
    <w:p>
      <w:pPr>
        <w:pStyle w:val="FirstParagraph"/>
      </w:pPr>
      <w:r>
        <w:t xml:space="preserve">The shortage of General Practitioners in Johannesburg represents a critical barrier to achieving universal health coverage and reducing health inequities within South Africa's largest city. This research proposal addresses this urgent need by focusing specifically on the Doctor General Practitioner as the central figure in primary healthcare delivery. By conducting rigorous, context-specific research grounded in the realities of Johannesburg, this study aims to generate evidence that will directly inform practical interventions to strengthen the GP workforce, improve service accessibility and quality for all Johannesburg residents, and contribute significantly to South Africa's broader health system transformation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General Practitioner Shortages and Service Delivery in Johannesburg, South Africa</dc:title>
  <dc:creator/>
  <cp:keywords/>
  <dcterms:created xsi:type="dcterms:W3CDTF">2026-07-24T11:21:59Z</dcterms:created>
  <dcterms:modified xsi:type="dcterms:W3CDTF">2026-07-24T11:21:59Z</dcterms:modified>
</cp:coreProperties>
</file>

<file path=docProps/custom.xml><?xml version="1.0" encoding="utf-8"?>
<Properties xmlns="http://schemas.openxmlformats.org/officeDocument/2006/custom-properties" xmlns:vt="http://schemas.openxmlformats.org/officeDocument/2006/docPropsVTypes"/>
</file>