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and</w:t>
      </w:r>
      <w:r>
        <w:t xml:space="preserve"> </w:t>
      </w:r>
      <w:r>
        <w:t xml:space="preserve">Policy</w:t>
      </w:r>
      <w:r>
        <w:t xml:space="preserve"> </w:t>
      </w:r>
      <w:r>
        <w:t xml:space="preserve">Implications</w:t>
      </w:r>
      <w:r>
        <w:t xml:space="preserve"> </w:t>
      </w:r>
      <w:r>
        <w:t xml:space="preserve">in</w:t>
      </w:r>
      <w:r>
        <w:t xml:space="preserve"> </w:t>
      </w:r>
      <w:r>
        <w:t xml:space="preserve">Canada</w:t>
      </w:r>
      <w:r>
        <w:t xml:space="preserve"> </w:t>
      </w:r>
      <w:r>
        <w:t xml:space="preserve">Vancouver</w:t>
      </w:r>
    </w:p>
    <w:bookmarkStart w:id="27" w:name="X0c9e54fad2a73bd77a2d6537892b20a5e43d373"/>
    <w:p>
      <w:pPr>
        <w:pStyle w:val="Heading1"/>
      </w:pPr>
      <w:r>
        <w:t xml:space="preserve">Research Proposal: Analyzing Urban Economic Transformation through the Lens of an Economist in Canada Vancouver</w:t>
      </w:r>
    </w:p>
    <w:bookmarkStart w:id="20" w:name="abstract-approx.-150-words"/>
    <w:p>
      <w:pPr>
        <w:pStyle w:val="Heading2"/>
      </w:pPr>
      <w:r>
        <w:t xml:space="preserve">Abstract (Approx. 150 words)</w:t>
      </w:r>
    </w:p>
    <w:p>
      <w:pPr>
        <w:pStyle w:val="FirstParagraph"/>
      </w:pPr>
      <w:r>
        <w:t xml:space="preserve">This Research Proposal outlines a comprehensive study examining the evolving economic landscape of Canada Vancouver, with a specific focus on the pivotal role an Economist plays in understanding and addressing regional challenges. As one of North America's most dynamic yet complex urban centers, Vancouver faces intersecting pressures including housing affordability crises, rapid technological adoption in the tech and green sectors, Indigenous reconciliation imperatives, and climate resilience needs. This research will deploy mixed-methods analysis to assess how economists embedded within municipal agencies, academic institutions (e.g., University of British Columbia), and policy think tanks like the Centre for Policy Research in Canada Vancouver contribute to evidence-based decision-making. The primary objective is to identify best practices, knowledge gaps, and emerging methodologies that enable Economists in this unique context to effectively inform sustainable growth strategies for Canada Vancouver. Findings will be synthesized into actionable policy recommendations directly relevant to local governance and economic development agencies.</w:t>
      </w:r>
    </w:p>
    <w:bookmarkEnd w:id="20"/>
    <w:bookmarkStart w:id="21" w:name="X91200daf32b2deab3803109572c3335c81e588a"/>
    <w:p>
      <w:pPr>
        <w:pStyle w:val="Heading2"/>
      </w:pPr>
      <w:r>
        <w:t xml:space="preserve">1. Introduction: The Critical Role of the Economist in Canada Vancouver's Economy (Approx. 200 words)</w:t>
      </w:r>
    </w:p>
    <w:p>
      <w:pPr>
        <w:pStyle w:val="FirstParagraph"/>
      </w:pPr>
      <w:r>
        <w:t xml:space="preserve">Canada Vancouver stands as a global hub for innovation, trade, and cultural diversity, yet its economy grapples with profound structural tensions. High housing costs suppress labor mobility and inflate living expenses, while the city’s strategic location fuels trade but also intensifies environmental pressures from logistics. The role of the Economist within this ecosystem is not merely analytical; it is fundamentally strategic. An Economist working in Canada Vancouver must navigate a unique confluence of factors: a highly skilled workforce driving tech innovation (e.g., major tech firm expansions), persistent income inequality, significant Indigenous economic participation initiatives (such as partnerships with Musqueam, Squamish, and Tsleil-Waututh Nations), and the urgent need for decarbonization aligned with Canada’s national climate targets. Current policy debates—from affordable housing subsidies to green infrastructure investment—rely heavily on nuanced economic analysis provided by professionals trained in urban economics, regional development, and public finance. This Research Proposal seeks to systematically investigate how an Economist operating within Canada Vancouver's specific socio-economic and political framework identifies, models, and communicates complex economic realities to stakeholders. Understanding this role is paramount for ensuring that policy responses are both economically sound and socially equitable.</w:t>
      </w:r>
    </w:p>
    <w:bookmarkEnd w:id="21"/>
    <w:bookmarkStart w:id="22" w:name="X2f877489c8e49eedb3f2cd14b1f567272506dc8"/>
    <w:p>
      <w:pPr>
        <w:pStyle w:val="Heading2"/>
      </w:pPr>
      <w:r>
        <w:t xml:space="preserve">2. Problem Statement and Research Gap (Approx. 150 words)</w:t>
      </w:r>
    </w:p>
    <w:p>
      <w:pPr>
        <w:pStyle w:val="FirstParagraph"/>
      </w:pPr>
      <w:r>
        <w:t xml:space="preserve">Despite Vancouver's prominence as an economic center within Canada, there is a critical lack of empirical research examining the *practical application* of economic expertise specifically tailored to the city's challenges. Existing literature often focuses on national Canadian macroeconomics or generic urban economics, failing to capture the intricate local dynamics of Canada Vancouver—such as the impact of foreign investment on housing markets, the economic implications of rapid transit expansion (e.g., Broadway SkyTrain), and Indigenous-led economic development models. Crucially, there is insufficient understanding of *how* Economists in this context operationalize their expertise: which data sources they prioritize (local vs. national), how they navigate political sensitivities, and how effectively their analyses translate into tangible policy outcomes. This gap impedes the capacity of local governments, businesses, and community organizations to leverage economic insight for resilient growth. This Research Proposal directly addresses this void by centering the work of the Economist within Canada Vancouver's unique reality.</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the current landscape of Economists working in municipal, provincial, academic, and non-profit sectors within Canada Vancouver.</w:t>
      </w:r>
    </w:p>
    <w:p>
      <w:pPr>
        <w:numPr>
          <w:ilvl w:val="0"/>
          <w:numId w:val="1001"/>
        </w:numPr>
        <w:pStyle w:val="Compact"/>
      </w:pPr>
      <w:r>
        <w:t xml:space="preserve">To identify key economic challenges actively addressed by local Economists (e.g., housing supply elasticity, tech sector labor market dynamics, green job creation).</w:t>
      </w:r>
    </w:p>
    <w:p>
      <w:pPr>
        <w:numPr>
          <w:ilvl w:val="0"/>
          <w:numId w:val="1001"/>
        </w:numPr>
        <w:pStyle w:val="Compact"/>
      </w:pPr>
      <w:r>
        <w:t xml:space="preserve">To evaluate methodologies and data sources most effectively utilized by Economists in generating actionable insights for Canada Vancouver's specific context.</w:t>
      </w:r>
    </w:p>
    <w:p>
      <w:pPr>
        <w:numPr>
          <w:ilvl w:val="0"/>
          <w:numId w:val="1001"/>
        </w:numPr>
        <w:pStyle w:val="Compact"/>
      </w:pPr>
      <w:r>
        <w:t xml:space="preserve">To assess the impact of Economist-driven analysis on policy formulation and implementation in local governance.</w:t>
      </w:r>
    </w:p>
    <w:bookmarkEnd w:id="23"/>
    <w:bookmarkStart w:id="24" w:name="methodology-approx.-150-words"/>
    <w:p>
      <w:pPr>
        <w:pStyle w:val="Heading2"/>
      </w:pPr>
      <w:r>
        <w:t xml:space="preserve">4. Methodology (Approx. 150 words)</w:t>
      </w:r>
    </w:p>
    <w:p>
      <w:pPr>
        <w:pStyle w:val="FirstParagraph"/>
      </w:pPr>
      <w:r>
        <w:t xml:space="preserve">This study employs a mixed-methods approach designed for contextual depth:</w:t>
      </w:r>
    </w:p>
    <w:p>
      <w:pPr>
        <w:numPr>
          <w:ilvl w:val="0"/>
          <w:numId w:val="1002"/>
        </w:numPr>
        <w:pStyle w:val="Compact"/>
      </w:pPr>
      <w:r>
        <w:rPr>
          <w:bCs/>
          <w:b/>
        </w:rPr>
        <w:t xml:space="preserve">Qualitative Component:</w:t>
      </w:r>
      <w:r>
        <w:t xml:space="preserve"> </w:t>
      </w:r>
      <w:r>
        <w:t xml:space="preserve">Semi-structured interviews (n=25) with Economists currently employed by key Vancouver entities (City of Vancouver Planning Department, BC Ministry of Jobs, Economic Development and Competitiveness, UBC Economics Dept., Policy Research Organizations like the Canadian Centre for Policy Alternatives - BC Office), exploring their daily work processes, challenges navigating local politics/data limitations, and perceived impact.</w:t>
      </w:r>
    </w:p>
    <w:p>
      <w:pPr>
        <w:numPr>
          <w:ilvl w:val="0"/>
          <w:numId w:val="1002"/>
        </w:numPr>
        <w:pStyle w:val="Compact"/>
      </w:pPr>
      <w:r>
        <w:rPr>
          <w:bCs/>
          <w:b/>
        </w:rPr>
        <w:t xml:space="preserve">Quantitative Component:</w:t>
      </w:r>
      <w:r>
        <w:t xml:space="preserve"> </w:t>
      </w:r>
      <w:r>
        <w:t xml:space="preserve">Analysis of economic datasets (e.g., Vancouver Real Estate Board data, Statistics Canada's Census Metropolitan Area reports for Vancouver, City of Vancouver economic development metrics) to correlate Economist-recommended policy interventions (e.g., specific zoning changes or housing strategies) with observed economic outcomes over the past decade.</w:t>
      </w:r>
    </w:p>
    <w:p>
      <w:pPr>
        <w:numPr>
          <w:ilvl w:val="0"/>
          <w:numId w:val="1002"/>
        </w:numPr>
        <w:pStyle w:val="Compact"/>
      </w:pPr>
      <w:r>
        <w:rPr>
          <w:bCs/>
          <w:b/>
        </w:rPr>
        <w:t xml:space="preserve">Policy Document Review:</w:t>
      </w:r>
      <w:r>
        <w:t xml:space="preserve"> </w:t>
      </w:r>
      <w:r>
        <w:t xml:space="preserve">Systematic analysis of 50+ recent municipal and provincial policy documents in Canada Vancouver, assessing the explicit incorporation and quality of economic analysis provided by Economists.</w:t>
      </w:r>
    </w:p>
    <w:bookmarkEnd w:id="24"/>
    <w:bookmarkStart w:id="25" w:name="X50a067ac3c2c2637a615b4b0f43394db6933808"/>
    <w:p>
      <w:pPr>
        <w:pStyle w:val="Heading2"/>
      </w:pPr>
      <w:r>
        <w:t xml:space="preserve">5. Expected Outcomes &amp; Significance (Approx. 100 words)</w:t>
      </w:r>
    </w:p>
    <w:p>
      <w:pPr>
        <w:pStyle w:val="FirstParagraph"/>
      </w:pPr>
      <w:r>
        <w:t xml:space="preserve">This Research Proposal anticipates producing a detailed framework outlining "Best Practices for an Economist in Canada Vancouver." It will deliver:</w:t>
      </w:r>
    </w:p>
    <w:p>
      <w:pPr>
        <w:numPr>
          <w:ilvl w:val="0"/>
          <w:numId w:val="1003"/>
        </w:numPr>
        <w:pStyle w:val="Compact"/>
      </w:pPr>
      <w:r>
        <w:t xml:space="preserve">A comprehensive report identifying the most critical economic issues requiring Economist attention in the city.</w:t>
      </w:r>
    </w:p>
    <w:p>
      <w:pPr>
        <w:numPr>
          <w:ilvl w:val="0"/>
          <w:numId w:val="1003"/>
        </w:numPr>
        <w:pStyle w:val="Compact"/>
      </w:pPr>
      <w:r>
        <w:t xml:space="preserve">Methodological guidelines for conducting effective local economic analysis relevant to municipal decision-making.</w:t>
      </w:r>
    </w:p>
    <w:p>
      <w:pPr>
        <w:numPr>
          <w:ilvl w:val="0"/>
          <w:numId w:val="1003"/>
        </w:numPr>
        <w:pStyle w:val="Compact"/>
      </w:pPr>
      <w:r>
        <w:t xml:space="preserve">Actionable policy briefs targeting City Council, BC Ministry officials, and community stakeholders on leveraging economist expertise for housing, equity, and climate resilience goals.</w:t>
      </w:r>
    </w:p>
    <w:p>
      <w:pPr>
        <w:pStyle w:val="FirstParagraph"/>
      </w:pPr>
      <w:r>
        <w:t xml:space="preserve">The significance lies in directly strengthening the capacity of Canada Vancouver's economic governance. By validating the indispensable role of the Economist within its unique context and providing evidence-based guidance on maximizing their impact, this research will contribute to more effective, data-driven solutions for one of Canada's most vital urban economies.</w:t>
      </w:r>
    </w:p>
    <w:bookmarkEnd w:id="25"/>
    <w:bookmarkStart w:id="26" w:name="conclusion-approx.-50-words"/>
    <w:p>
      <w:pPr>
        <w:pStyle w:val="Heading2"/>
      </w:pPr>
      <w:r>
        <w:t xml:space="preserve">6. Conclusion (Approx. 50 words)</w:t>
      </w:r>
    </w:p>
    <w:p>
      <w:pPr>
        <w:pStyle w:val="FirstParagraph"/>
      </w:pPr>
      <w:r>
        <w:t xml:space="preserve">Understanding how an Economist functions within the specific ecosystem of Canada Vancouver is not merely academic; it is essential for securing the city's economic future. This Research Proposal provides a critical roadmap to harness this expertise, ensuring that Vancouver's growth remains inclusive, sustainable, and resilient for all its residents. The findings will be immediately relevant to policymakers and practitioners across British Columbia and urban centers nationwide.</w:t>
      </w:r>
    </w:p>
    <w:p>
      <w:pPr>
        <w:pStyle w:val="BodyText"/>
      </w:pPr>
      <w:r>
        <w:rPr>
          <w:bCs/>
          <w:b/>
        </w:rPr>
        <w:t xml:space="preserve">Total 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and Policy Implications in Canada Vancouver</dc:title>
  <dc:creator/>
  <dc:language>en</dc:language>
  <cp:keywords/>
  <dcterms:created xsi:type="dcterms:W3CDTF">2026-07-21T06:44:36Z</dcterms:created>
  <dcterms:modified xsi:type="dcterms:W3CDTF">2026-07-21T06:44:36Z</dcterms:modified>
</cp:coreProperties>
</file>

<file path=docProps/custom.xml><?xml version="1.0" encoding="utf-8"?>
<Properties xmlns="http://schemas.openxmlformats.org/officeDocument/2006/custom-properties" xmlns:vt="http://schemas.openxmlformats.org/officeDocument/2006/docPropsVTypes"/>
</file>