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Singapore</w:t>
      </w:r>
      <w:r>
        <w:t xml:space="preserve"> </w:t>
      </w:r>
      <w:r>
        <w:t xml:space="preserve">Singapore</w:t>
      </w:r>
    </w:p>
    <w:bookmarkStart w:id="27" w:name="X818540dc37dc11f204faff278dbff6f43d74d25"/>
    <w:p>
      <w:pPr>
        <w:pStyle w:val="Heading1"/>
      </w:pPr>
      <w:r>
        <w:t xml:space="preserve">Research Proposal on the Role and Impact of an Economist in Singapore Singapore</w:t>
      </w:r>
    </w:p>
    <w:p>
      <w:pPr>
        <w:pStyle w:val="FirstParagraph"/>
      </w:pPr>
      <w:r>
        <w:t xml:space="preserve">This comprehensive</w:t>
      </w:r>
      <w:r>
        <w:t xml:space="preserve"> </w:t>
      </w:r>
      <w:r>
        <w:rPr>
          <w:bCs/>
          <w:b/>
        </w:rPr>
        <w:t xml:space="preserve">Research Proposal</w:t>
      </w:r>
      <w:r>
        <w:t xml:space="preserve"> </w:t>
      </w:r>
      <w:r>
        <w:t xml:space="preserve">presents a critical examination of the evolving role, strategic contributions, and future trajectory of the professional</w:t>
      </w:r>
      <w:r>
        <w:t xml:space="preserve"> </w:t>
      </w:r>
      <w:r>
        <w:rPr>
          <w:iCs/>
          <w:i/>
        </w:rPr>
        <w:t xml:space="preserve">Economist</w:t>
      </w:r>
      <w:r>
        <w:t xml:space="preserve"> </w:t>
      </w:r>
      <w:r>
        <w:t xml:space="preserve">within the unique economic ecosystem of Singapore Singapore. As a global financial hub and innovative economic powerhouse in Southeast Asia, Singapore Singapore demands sophisticated economic analysis to navigate complex challenges ranging from demographic shifts to technological disruption and geopolitical volatility. This</w:t>
      </w:r>
      <w:r>
        <w:t xml:space="preserve"> </w:t>
      </w:r>
      <w:r>
        <w:rPr>
          <w:bCs/>
          <w:b/>
        </w:rPr>
        <w:t xml:space="preserve">Research Proposal</w:t>
      </w:r>
      <w:r>
        <w:t xml:space="preserve"> </w:t>
      </w:r>
      <w:r>
        <w:t xml:space="preserve">directly addresses this imperative by investigating how the</w:t>
      </w:r>
      <w:r>
        <w:t xml:space="preserve"> </w:t>
      </w:r>
      <w:r>
        <w:rPr>
          <w:iCs/>
          <w:i/>
        </w:rPr>
        <w:t xml:space="preserve">Economist</w:t>
      </w:r>
      <w:r>
        <w:t xml:space="preserve"> </w:t>
      </w:r>
      <w:r>
        <w:t xml:space="preserve">functions as a pivotal agent of evidence-based policy formation, sustainable growth, and resilience in the Singapore Singapore context.</w:t>
      </w:r>
    </w:p>
    <w:bookmarkStart w:id="20" w:name="introduction-and-contextual-background"/>
    <w:p>
      <w:pPr>
        <w:pStyle w:val="Heading2"/>
      </w:pPr>
      <w:r>
        <w:t xml:space="preserve">1. Introduction and Contextual Background</w:t>
      </w:r>
    </w:p>
    <w:p>
      <w:pPr>
        <w:pStyle w:val="FirstParagraph"/>
      </w:pPr>
      <w:r>
        <w:t xml:space="preserve">Singapore Singapore stands as a paradigm of successful economic transformation, consistently ranking among the world's most competitive economies. Its sustained prosperity hinges on precise economic foresight and adaptive policymaking – functions intrinsically linked to the expertise of the professional</w:t>
      </w:r>
      <w:r>
        <w:t xml:space="preserve"> </w:t>
      </w:r>
      <w:r>
        <w:rPr>
          <w:iCs/>
          <w:i/>
        </w:rPr>
        <w:t xml:space="preserve">Economist</w:t>
      </w:r>
      <w:r>
        <w:t xml:space="preserve">. However, the rapid evolution of global trade dynamics (post-pandemic supply chains), digital economy maturation, climate change imperatives, and an aging population demand unprecedented analytical rigor from economic professionals. This</w:t>
      </w:r>
      <w:r>
        <w:t xml:space="preserve"> </w:t>
      </w:r>
      <w:r>
        <w:rPr>
          <w:bCs/>
          <w:b/>
        </w:rPr>
        <w:t xml:space="preserve">Research Proposal</w:t>
      </w:r>
      <w:r>
        <w:t xml:space="preserve"> </w:t>
      </w:r>
      <w:r>
        <w:t xml:space="preserve">contends that understanding the specific operational environment, skill requirements, and institutional influence of the</w:t>
      </w:r>
      <w:r>
        <w:t xml:space="preserve"> </w:t>
      </w:r>
      <w:r>
        <w:rPr>
          <w:iCs/>
          <w:i/>
        </w:rPr>
        <w:t xml:space="preserve">Economist</w:t>
      </w:r>
      <w:r>
        <w:t xml:space="preserve"> </w:t>
      </w:r>
      <w:r>
        <w:t xml:space="preserve">in Singapore Singapore is not merely academic but critical for maintaining national competitiveness.</w:t>
      </w:r>
    </w:p>
    <w:bookmarkEnd w:id="20"/>
    <w:bookmarkStart w:id="21" w:name="problem-statement"/>
    <w:p>
      <w:pPr>
        <w:pStyle w:val="Heading2"/>
      </w:pPr>
      <w:r>
        <w:t xml:space="preserve">2. Problem Statement</w:t>
      </w:r>
    </w:p>
    <w:p>
      <w:pPr>
        <w:pStyle w:val="FirstParagraph"/>
      </w:pPr>
      <w:r>
        <w:t xml:space="preserve">Despite Singapore Singapore's reputation for evidence-based governance, a significant gap exists in systematic research examining the contemporary challenges, decision-making pathways, and tangible impacts of the</w:t>
      </w:r>
      <w:r>
        <w:t xml:space="preserve"> </w:t>
      </w:r>
      <w:r>
        <w:rPr>
          <w:iCs/>
          <w:i/>
        </w:rPr>
        <w:t xml:space="preserve">Economist</w:t>
      </w:r>
      <w:r>
        <w:t xml:space="preserve"> </w:t>
      </w:r>
      <w:r>
        <w:t xml:space="preserve">within its unique public and private sectors. Existing literature often generalizes economic roles across developed economies without capturing Singapore Singapore's distinctive features: its small size with outsized global influence; its heavy reliance on trade and finance; the central role of state-linked entities (e.g., Temasek, GIC); and the intense focus on skills development via agencies like SkillsFuture. This lack of nuanced understanding hinders optimal workforce planning for the</w:t>
      </w:r>
      <w:r>
        <w:t xml:space="preserve"> </w:t>
      </w:r>
      <w:r>
        <w:rPr>
          <w:iCs/>
          <w:i/>
        </w:rPr>
        <w:t xml:space="preserve">Economist</w:t>
      </w:r>
      <w:r>
        <w:t xml:space="preserve"> </w:t>
      </w:r>
      <w:r>
        <w:t xml:space="preserve">profession in Singapore Singapore and limits potential contributions to strategic economic foresight.</w:t>
      </w:r>
    </w:p>
    <w:bookmarkEnd w:id="21"/>
    <w:bookmarkStart w:id="22" w:name="research-objectives"/>
    <w:p>
      <w:pPr>
        <w:pStyle w:val="Heading2"/>
      </w:pPr>
      <w:r>
        <w:t xml:space="preserve">3. Research Objectives</w:t>
      </w:r>
    </w:p>
    <w:p>
      <w:pPr>
        <w:numPr>
          <w:ilvl w:val="0"/>
          <w:numId w:val="1001"/>
        </w:numPr>
        <w:pStyle w:val="Compact"/>
      </w:pPr>
      <w:r>
        <w:t xml:space="preserve">To map the current career trajectories, skill sets, and institutional placements of practicing</w:t>
      </w:r>
      <w:r>
        <w:t xml:space="preserve"> </w:t>
      </w:r>
      <w:r>
        <w:rPr>
          <w:iCs/>
          <w:i/>
        </w:rPr>
        <w:t xml:space="preserve">Economist</w:t>
      </w:r>
      <w:r>
        <w:t xml:space="preserve">s across key sectors (Government ministries like MOF/MTI, MAS; central banks; multinational corporations; think tanks such as ISEAS);</w:t>
      </w:r>
    </w:p>
    <w:p>
      <w:pPr>
        <w:numPr>
          <w:ilvl w:val="0"/>
          <w:numId w:val="1001"/>
        </w:numPr>
        <w:pStyle w:val="Compact"/>
      </w:pPr>
      <w:r>
        <w:t xml:space="preserve">To analyze the specific analytical methodologies and data sources prioritized by the</w:t>
      </w:r>
      <w:r>
        <w:t xml:space="preserve"> </w:t>
      </w:r>
      <w:r>
        <w:rPr>
          <w:iCs/>
          <w:i/>
        </w:rPr>
        <w:t xml:space="preserve">Economist</w:t>
      </w:r>
      <w:r>
        <w:t xml:space="preserve"> </w:t>
      </w:r>
      <w:r>
        <w:t xml:space="preserve">in addressing Singapore Singapore-specific challenges (e.g., immigration policy impacts, green transition financing, AI-driven productivity measurement);</w:t>
      </w:r>
    </w:p>
    <w:p>
      <w:pPr>
        <w:numPr>
          <w:ilvl w:val="0"/>
          <w:numId w:val="1001"/>
        </w:numPr>
        <w:pStyle w:val="Compact"/>
      </w:pPr>
      <w:r>
        <w:t xml:space="preserve">To quantify the influence of economist-led analysis on major economic policy decisions within Singapore Singapore over the past decade;</w:t>
      </w:r>
    </w:p>
    <w:p>
      <w:pPr>
        <w:numPr>
          <w:ilvl w:val="0"/>
          <w:numId w:val="1001"/>
        </w:numPr>
        <w:pStyle w:val="Compact"/>
      </w:pPr>
      <w:r>
        <w:t xml:space="preserve">To identify critical gaps in current training programs for future</w:t>
      </w:r>
      <w:r>
        <w:t xml:space="preserve"> </w:t>
      </w:r>
      <w:r>
        <w:rPr>
          <w:iCs/>
          <w:i/>
        </w:rPr>
        <w:t xml:space="preserve">Economist</w:t>
      </w:r>
      <w:r>
        <w:t xml:space="preserve">s that align with Singapore Singapore's emerging economic priorities.</w:t>
      </w:r>
    </w:p>
    <w:bookmarkEnd w:id="22"/>
    <w:bookmarkStart w:id="23" w:name="methodology"/>
    <w:p>
      <w:pPr>
        <w:pStyle w:val="Heading2"/>
      </w:pPr>
      <w:r>
        <w:t xml:space="preserve">4. Methodology</w:t>
      </w:r>
    </w:p>
    <w:p>
      <w:pPr>
        <w:pStyle w:val="FirstParagraph"/>
      </w:pPr>
      <w:r>
        <w:t xml:space="preserve">This interdisciplinary study employs a mixed-methods approach, tailored specifically for the Singapore Singapore context:</w:t>
      </w:r>
    </w:p>
    <w:p>
      <w:pPr>
        <w:numPr>
          <w:ilvl w:val="0"/>
          <w:numId w:val="1002"/>
        </w:numPr>
        <w:pStyle w:val="Compact"/>
      </w:pPr>
      <w:r>
        <w:rPr>
          <w:bCs/>
          <w:b/>
        </w:rPr>
        <w:t xml:space="preserve">Quantitative Analysis:</w:t>
      </w:r>
      <w:r>
        <w:t xml:space="preserve"> </w:t>
      </w:r>
      <w:r>
        <w:t xml:space="preserve">Secondary data review of economic reports (MAS, SingStat), policy documents (e.g., Economic Strategies Papers), and publicly available datasets to correlate economist inputs with policy outcomes and macroeconomic indicators;</w:t>
      </w:r>
    </w:p>
    <w:p>
      <w:pPr>
        <w:numPr>
          <w:ilvl w:val="0"/>
          <w:numId w:val="1002"/>
        </w:numPr>
        <w:pStyle w:val="Compact"/>
      </w:pPr>
      <w:r>
        <w:rPr>
          <w:bCs/>
          <w:b/>
        </w:rPr>
        <w:t xml:space="preserve">Qualitative Inquiry:</w:t>
      </w:r>
      <w:r>
        <w:t xml:space="preserve"> </w:t>
      </w:r>
      <w:r>
        <w:t xml:space="preserve">Semi-structured interviews with 30+ senior</w:t>
      </w:r>
      <w:r>
        <w:t xml:space="preserve"> </w:t>
      </w:r>
      <w:r>
        <w:rPr>
          <w:iCs/>
          <w:i/>
        </w:rPr>
        <w:t xml:space="preserve">Economist</w:t>
      </w:r>
      <w:r>
        <w:t xml:space="preserve">s from key institutions in Singapore Singapore, utilizing grounded theory to capture nuanced experiences and challenges;</w:t>
      </w:r>
    </w:p>
    <w:p>
      <w:pPr>
        <w:numPr>
          <w:ilvl w:val="0"/>
          <w:numId w:val="1002"/>
        </w:numPr>
        <w:pStyle w:val="Compact"/>
      </w:pPr>
      <w:r>
        <w:rPr>
          <w:bCs/>
          <w:b/>
        </w:rPr>
        <w:t xml:space="preserve">Case Study Deep Dives:</w:t>
      </w:r>
      <w:r>
        <w:t xml:space="preserve"> </w:t>
      </w:r>
      <w:r>
        <w:t xml:space="preserve">Three detailed case studies examining the role of economist teams during pivotal moments (e.g., pandemic fiscal response, ASEAN-China FTA negotiations, 2023 Digital Economy Blueprint implementation);</w:t>
      </w:r>
    </w:p>
    <w:p>
      <w:pPr>
        <w:numPr>
          <w:ilvl w:val="0"/>
          <w:numId w:val="1002"/>
        </w:numPr>
        <w:pStyle w:val="Compact"/>
      </w:pPr>
      <w:r>
        <w:rPr>
          <w:bCs/>
          <w:b/>
        </w:rPr>
        <w:t xml:space="preserve">Stakeholder Workshops:</w:t>
      </w:r>
      <w:r>
        <w:t xml:space="preserve"> </w:t>
      </w:r>
      <w:r>
        <w:t xml:space="preserve">Facilitated sessions with policymakers and industry leaders in Singapore Singapore to validate findings and co-develop recommendations.</w:t>
      </w:r>
    </w:p>
    <w:bookmarkEnd w:id="23"/>
    <w:bookmarkStart w:id="24" w:name="Xf0f18d9368fa16756a1ee27d78f4e76eaa4e2e2"/>
    <w:p>
      <w:pPr>
        <w:pStyle w:val="Heading2"/>
      </w:pPr>
      <w:r>
        <w:t xml:space="preserve">5. Significance of the Research for Singapore Singapore</w:t>
      </w:r>
    </w:p>
    <w:p>
      <w:pPr>
        <w:pStyle w:val="FirstParagraph"/>
      </w:pPr>
      <w:r>
        <w:t xml:space="preserve">This</w:t>
      </w:r>
      <w:r>
        <w:t xml:space="preserve"> </w:t>
      </w:r>
      <w:r>
        <w:rPr>
          <w:bCs/>
          <w:b/>
        </w:rPr>
        <w:t xml:space="preserve">Research Proposal</w:t>
      </w:r>
      <w:r>
        <w:t xml:space="preserve"> </w:t>
      </w:r>
      <w:r>
        <w:t xml:space="preserve">delivers exceptional value to Singapore Singapore by directly addressing national strategic imperatives. Findings will provide actionable intelligence for:</w:t>
      </w:r>
    </w:p>
    <w:p>
      <w:pPr>
        <w:numPr>
          <w:ilvl w:val="0"/>
          <w:numId w:val="1003"/>
        </w:numPr>
        <w:pStyle w:val="Compact"/>
      </w:pPr>
      <w:r>
        <w:rPr>
          <w:bCs/>
          <w:b/>
        </w:rPr>
        <w:t xml:space="preserve">Policymakers (MOF, MTI, MAS):</w:t>
      </w:r>
      <w:r>
        <w:t xml:space="preserve"> </w:t>
      </w:r>
      <w:r>
        <w:t xml:space="preserve">Optimizing the deployment of</w:t>
      </w:r>
      <w:r>
        <w:t xml:space="preserve"> </w:t>
      </w:r>
      <w:r>
        <w:rPr>
          <w:iCs/>
          <w:i/>
        </w:rPr>
        <w:t xml:space="preserve">Economist</w:t>
      </w:r>
      <w:r>
        <w:t xml:space="preserve"> </w:t>
      </w:r>
      <w:r>
        <w:t xml:space="preserve">talent within government structures to enhance predictive accuracy and policy coherence;</w:t>
      </w:r>
    </w:p>
    <w:p>
      <w:pPr>
        <w:numPr>
          <w:ilvl w:val="0"/>
          <w:numId w:val="1003"/>
        </w:numPr>
        <w:pStyle w:val="Compact"/>
      </w:pPr>
      <w:r>
        <w:rPr>
          <w:bCs/>
          <w:b/>
        </w:rPr>
        <w:t xml:space="preserve">Educational Institutions (NUS, NTU, SUTD):</w:t>
      </w:r>
      <w:r>
        <w:t xml:space="preserve"> </w:t>
      </w:r>
      <w:r>
        <w:t xml:space="preserve">Curriculum redesign for economics programs to better prepare graduates for the specific analytical demands of Singapore Singapore's economy;</w:t>
      </w:r>
    </w:p>
    <w:p>
      <w:pPr>
        <w:numPr>
          <w:ilvl w:val="0"/>
          <w:numId w:val="1003"/>
        </w:numPr>
        <w:pStyle w:val="Compact"/>
      </w:pPr>
      <w:r>
        <w:rPr>
          <w:bCs/>
          <w:b/>
        </w:rPr>
        <w:t xml:space="preserve">Private Sector &amp; Multinationals:</w:t>
      </w:r>
      <w:r>
        <w:t xml:space="preserve"> </w:t>
      </w:r>
      <w:r>
        <w:t xml:space="preserve">Strategic workforce planning for roles requiring deep Singapore-specific economic insight;</w:t>
      </w:r>
    </w:p>
    <w:p>
      <w:pPr>
        <w:numPr>
          <w:ilvl w:val="0"/>
          <w:numId w:val="1003"/>
        </w:numPr>
        <w:pStyle w:val="Compact"/>
      </w:pPr>
      <w:r>
        <w:rPr>
          <w:bCs/>
          <w:b/>
        </w:rPr>
        <w:t xml:space="preserve">National Strategy (e.g., SG50, SG100):</w:t>
      </w:r>
      <w:r>
        <w:t xml:space="preserve"> </w:t>
      </w:r>
      <w:r>
        <w:t xml:space="preserve">Providing evidence to shape future economic blueprints with a stronger foundation in the evolving role of the</w:t>
      </w:r>
      <w:r>
        <w:t xml:space="preserve"> </w:t>
      </w:r>
      <w:r>
        <w:rPr>
          <w:iCs/>
          <w:i/>
        </w:rPr>
        <w:t xml:space="preserve">Economist</w:t>
      </w:r>
      <w:r>
        <w:t xml:space="preserve">.</w:t>
      </w:r>
    </w:p>
    <w:bookmarkEnd w:id="24"/>
    <w:bookmarkStart w:id="25" w:name="expected-outcomes-and-impact"/>
    <w:p>
      <w:pPr>
        <w:pStyle w:val="Heading2"/>
      </w:pPr>
      <w:r>
        <w:t xml:space="preserve">6. Expected Outcomes and Impact</w:t>
      </w:r>
    </w:p>
    <w:p>
      <w:pPr>
        <w:pStyle w:val="FirstParagraph"/>
      </w:pPr>
      <w:r>
        <w:t xml:space="preserve">The primary outcome is a definitive report titled "</w:t>
      </w:r>
      <w:r>
        <w:rPr>
          <w:iCs/>
          <w:i/>
        </w:rPr>
        <w:t xml:space="preserve">The Economist in Action: Navigating Singapore Singapore's Economic Future</w:t>
      </w:r>
      <w:r>
        <w:t xml:space="preserve">". This document will include:</w:t>
      </w:r>
    </w:p>
    <w:p>
      <w:pPr>
        <w:numPr>
          <w:ilvl w:val="0"/>
          <w:numId w:val="1004"/>
        </w:numPr>
        <w:pStyle w:val="Compact"/>
      </w:pPr>
      <w:r>
        <w:t xml:space="preserve">A validated competency framework for the modern</w:t>
      </w:r>
      <w:r>
        <w:t xml:space="preserve"> </w:t>
      </w:r>
      <w:r>
        <w:rPr>
          <w:iCs/>
          <w:i/>
        </w:rPr>
        <w:t xml:space="preserve">Economist</w:t>
      </w:r>
      <w:r>
        <w:t xml:space="preserve"> </w:t>
      </w:r>
      <w:r>
        <w:t xml:space="preserve">in Singapore Singapore, integrating technical skills (e.g., big data analytics, climate economics) with contextual understanding;</w:t>
      </w:r>
    </w:p>
    <w:p>
      <w:pPr>
        <w:numPr>
          <w:ilvl w:val="0"/>
          <w:numId w:val="1004"/>
        </w:numPr>
        <w:pStyle w:val="Compact"/>
      </w:pPr>
      <w:r>
        <w:t xml:space="preserve">A comprehensive database of key economic policy decisions influenced by economist analysis, demonstrating tangible impact metrics;</w:t>
      </w:r>
    </w:p>
    <w:p>
      <w:pPr>
        <w:numPr>
          <w:ilvl w:val="0"/>
          <w:numId w:val="1004"/>
        </w:numPr>
        <w:pStyle w:val="Compact"/>
      </w:pPr>
      <w:r>
        <w:t xml:space="preserve">Actionable recommendations for government agencies and academia to strengthen the economic analytical capacity critical to Singapore Singapore's continued success.</w:t>
      </w:r>
    </w:p>
    <w:p>
      <w:pPr>
        <w:pStyle w:val="FirstParagraph"/>
      </w:pPr>
      <w:r>
        <w:t xml:space="preserve">Crucially, this</w:t>
      </w:r>
      <w:r>
        <w:t xml:space="preserve"> </w:t>
      </w:r>
      <w:r>
        <w:rPr>
          <w:bCs/>
          <w:b/>
        </w:rPr>
        <w:t xml:space="preserve">Research Proposal</w:t>
      </w:r>
      <w:r>
        <w:t xml:space="preserve"> </w:t>
      </w:r>
      <w:r>
        <w:t xml:space="preserve">transcends academic inquiry. Its findings will directly inform the ongoing development of Singapore Singapore's National Skills Strategy and contribute to positioning the nation as a global leader in evidence-based economic governance. The role of the</w:t>
      </w:r>
      <w:r>
        <w:t xml:space="preserve"> </w:t>
      </w:r>
      <w:r>
        <w:rPr>
          <w:iCs/>
          <w:i/>
        </w:rPr>
        <w:t xml:space="preserve">Economist</w:t>
      </w:r>
      <w:r>
        <w:t xml:space="preserve"> </w:t>
      </w:r>
      <w:r>
        <w:t xml:space="preserve">is not merely advisory; it is foundational to Singapore Singapore's resilience and innovation in an increasingly volatile world.</w:t>
      </w:r>
    </w:p>
    <w:bookmarkEnd w:id="25"/>
    <w:bookmarkStart w:id="26" w:name="conclusion"/>
    <w:p>
      <w:pPr>
        <w:pStyle w:val="Heading2"/>
      </w:pPr>
      <w:r>
        <w:t xml:space="preserve">7. Conclusion</w:t>
      </w:r>
    </w:p>
    <w:p>
      <w:pPr>
        <w:pStyle w:val="FirstParagraph"/>
      </w:pPr>
      <w:r>
        <w:t xml:space="preserve">Singapore Singapore’s economic success story is inextricably linked to rigorous analysis and foresight – the very domain where the professional</w:t>
      </w:r>
      <w:r>
        <w:t xml:space="preserve"> </w:t>
      </w:r>
      <w:r>
        <w:rPr>
          <w:iCs/>
          <w:i/>
        </w:rPr>
        <w:t xml:space="preserve">Economist</w:t>
      </w:r>
      <w:r>
        <w:t xml:space="preserve"> </w:t>
      </w:r>
      <w:r>
        <w:t xml:space="preserve">operates. This</w:t>
      </w:r>
      <w:r>
        <w:t xml:space="preserve"> </w:t>
      </w:r>
      <w:r>
        <w:rPr>
          <w:bCs/>
          <w:b/>
        </w:rPr>
        <w:t xml:space="preserve">Research Proposal</w:t>
      </w:r>
      <w:r>
        <w:t xml:space="preserve"> </w:t>
      </w:r>
      <w:r>
        <w:t xml:space="preserve">establishes a vital foundation for understanding how this critical profession functions, evolves, and delivers value within Singapore Singapore's unique environment. By systematically documenting the current state, challenges, and strategic contributions of the</w:t>
      </w:r>
      <w:r>
        <w:t xml:space="preserve"> </w:t>
      </w:r>
      <w:r>
        <w:rPr>
          <w:iCs/>
          <w:i/>
        </w:rPr>
        <w:t xml:space="preserve">Economist</w:t>
      </w:r>
      <w:r>
        <w:t xml:space="preserve">, this research will equip policymakers, educators, and industry leaders in Singapore Singapore with the knowledge necessary to maximize economic potential for generations to come. The timely completion of this study is paramount as Singapore Singapore stands at a pivotal juncture defining its next phase of growth. Investing in understanding the</w:t>
      </w:r>
      <w:r>
        <w:t xml:space="preserve"> </w:t>
      </w:r>
      <w:r>
        <w:rPr>
          <w:iCs/>
          <w:i/>
        </w:rPr>
        <w:t xml:space="preserve">Economist</w:t>
      </w:r>
      <w:r>
        <w:t xml:space="preserve"> </w:t>
      </w:r>
      <w:r>
        <w:t xml:space="preserve">is an investment in securing the nation's economic future.</w:t>
      </w:r>
    </w:p>
    <w:p>
      <w:pPr>
        <w:pStyle w:val="BodyText"/>
      </w:pPr>
      <w:r>
        <w:t xml:space="preserve">This Research Proposal is submitted to advance knowledge and practice concerning the indispensable role of the Economist within Singapore Singapore, ensuring its continued status as a beacon of economic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the Role and Impact of an Economist in Singapore Singapore</dc:title>
  <dc:creator/>
  <cp:keywords/>
  <dcterms:created xsi:type="dcterms:W3CDTF">2026-07-23T21:23:27Z</dcterms:created>
  <dcterms:modified xsi:type="dcterms:W3CDTF">2026-07-23T21:23:27Z</dcterms:modified>
</cp:coreProperties>
</file>

<file path=docProps/custom.xml><?xml version="1.0" encoding="utf-8"?>
<Properties xmlns="http://schemas.openxmlformats.org/officeDocument/2006/custom-properties" xmlns:vt="http://schemas.openxmlformats.org/officeDocument/2006/docPropsVTypes"/>
</file>