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Structural</w:t>
      </w:r>
      <w:r>
        <w:t xml:space="preserve"> </w:t>
      </w:r>
      <w:r>
        <w:t xml:space="preserve">Economic</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ccbf15b4c6c12219f5b813bdca0e952e255c791"/>
    <w:p>
      <w:pPr>
        <w:pStyle w:val="Heading1"/>
      </w:pPr>
      <w:r>
        <w:t xml:space="preserve">Research Proposal: The Critical Role of the Economist in Navigating Economic Transformation within South Africa Johannesburg</w:t>
      </w:r>
    </w:p>
    <w:bookmarkStart w:id="20" w:name="introduction-and-context"/>
    <w:p>
      <w:pPr>
        <w:pStyle w:val="Heading2"/>
      </w:pPr>
      <w:r>
        <w:t xml:space="preserve">1. Introduction and Context</w:t>
      </w:r>
    </w:p>
    <w:p>
      <w:pPr>
        <w:pStyle w:val="FirstParagraph"/>
      </w:pPr>
      <w:r>
        <w:t xml:space="preserve">The economic landscape of South Africa, particularly within the dynamic yet complex urban environment of Johannesburg, presents a profound challenge requiring urgent, evidence-based analysis. As the economic heartland of South Africa, Johannesburg drives approximately 30% of the nation's GDP but simultaneously grapples with severe structural issues including persistent high unemployment (exceeding 32% nationally and significantly higher in specific neighbourhoods), deep-seated inequality, infrastructure deficits, and the lingering effects of historical socio-economic exclusion. This Research Proposal outlines a critical investigation into how the expertise of a specialized Economist can be effectively deployed within South Africa Johannesburg to diagnose systemic weaknesses, model policy interventions, and foster inclusive economic growth. The central thesis posits that targeted economic analysis by a qualified Economist is not merely beneficial but essential for navigating Johannesburg's unique path towards sustainable development and equitable prosperity.</w:t>
      </w:r>
    </w:p>
    <w:bookmarkEnd w:id="20"/>
    <w:bookmarkStart w:id="21" w:name="problem-statement"/>
    <w:p>
      <w:pPr>
        <w:pStyle w:val="Heading2"/>
      </w:pPr>
      <w:r>
        <w:t xml:space="preserve">2. Problem Statement</w:t>
      </w:r>
    </w:p>
    <w:p>
      <w:pPr>
        <w:pStyle w:val="FirstParagraph"/>
      </w:pPr>
      <w:r>
        <w:t xml:space="preserve">Despite significant academic and governmental attention, Johannesburg faces a persistent gap between economic theory and practical implementation. Policy decisions often lack granular, localized data specific to the city's diverse economic zones (from Sandton's financial hub to informal settlements like Alexandra or Soweto), leading to misallocation of resources and ineffective interventions. The absence of dedicated, in-situ economic analysis hinders the ability of local government (Johannesburg Metropolitan Municipality - JMMC), businesses, and development agencies to make timely, data-driven choices. Crucially, the specific role and contribution pathways of a skilled Economist within this Johannesburg context remain underexplored and underutilized. This research directly addresses this void by focusing on the practical application of economic expertise for South Africa Johannesburg's most pressing challenges.</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t xml:space="preserve">Identify and analyze the most critical, data-deficient economic pain points within specific geographic and demographic clusters of South Africa Johannesburg (e.g., informal sector dynamics in Diepsloot, skills gaps in manufacturing corridors, impact of load-shedding on SMEs in the CBD).</w:t>
      </w:r>
    </w:p>
    <w:p>
      <w:pPr>
        <w:numPr>
          <w:ilvl w:val="0"/>
          <w:numId w:val="1001"/>
        </w:numPr>
        <w:pStyle w:val="Compact"/>
      </w:pPr>
      <w:r>
        <w:t xml:space="preserve">Evaluate current economic analysis capacity (or lack thereof) within JMMC, relevant provincial departments (Gauteng Department of Economic Development), and key private sector entities operating in Johannesburg.</w:t>
      </w:r>
    </w:p>
    <w:p>
      <w:pPr>
        <w:numPr>
          <w:ilvl w:val="0"/>
          <w:numId w:val="1001"/>
        </w:numPr>
        <w:pStyle w:val="Compact"/>
      </w:pPr>
      <w:r>
        <w:t xml:space="preserve">Develop a robust framework outlining the specific roles, methodologies, and expected outputs of an Economist embedded within or closely advising Johannesburg's economic development ecosystem.</w:t>
      </w:r>
    </w:p>
    <w:p>
      <w:pPr>
        <w:numPr>
          <w:ilvl w:val="0"/>
          <w:numId w:val="1001"/>
        </w:numPr>
        <w:pStyle w:val="Compact"/>
      </w:pPr>
      <w:r>
        <w:t xml:space="preserve">Model the potential economic impact (job creation, revenue generation, poverty reduction) of evidence-based policy recommendations derived from this localized analysis for key sectors in South Africa Johannesburg.</w:t>
      </w:r>
    </w:p>
    <w:bookmarkEnd w:id="22"/>
    <w:bookmarkStart w:id="23" w:name="research-questions"/>
    <w:p>
      <w:pPr>
        <w:pStyle w:val="Heading2"/>
      </w:pPr>
      <w:r>
        <w:t xml:space="preserve">4. Research Questions</w:t>
      </w:r>
    </w:p>
    <w:p>
      <w:pPr>
        <w:pStyle w:val="FirstParagraph"/>
      </w:pPr>
      <w:r>
        <w:t xml:space="preserve">The study will be guided by these pivotal questions:</w:t>
      </w:r>
    </w:p>
    <w:p>
      <w:pPr>
        <w:numPr>
          <w:ilvl w:val="0"/>
          <w:numId w:val="1002"/>
        </w:numPr>
        <w:pStyle w:val="Compact"/>
      </w:pPr>
      <w:r>
        <w:t xml:space="preserve">What are the most significant, under-analyzed economic bottlenecks hindering inclusive growth in distinct areas of South Africa Johannesburg, and what data is critically missing?</w:t>
      </w:r>
    </w:p>
    <w:p>
      <w:pPr>
        <w:numPr>
          <w:ilvl w:val="0"/>
          <w:numId w:val="1002"/>
        </w:numPr>
        <w:pStyle w:val="Compact"/>
      </w:pPr>
      <w:r>
        <w:t xml:space="preserve">How can a dedicated Economist within the Johannesburg context translate complex economic theory into actionable insights for municipal planners and business leaders?</w:t>
      </w:r>
    </w:p>
    <w:p>
      <w:pPr>
        <w:numPr>
          <w:ilvl w:val="0"/>
          <w:numId w:val="1002"/>
        </w:numPr>
        <w:pStyle w:val="Compact"/>
      </w:pPr>
      <w:r>
        <w:t xml:space="preserve">What specific economic models, data collection methods (e.g., household surveys, sectoral value chain analysis), and communication strategies are most effective for generating relevant findings in the unique Johannesburg environment?</w:t>
      </w:r>
    </w:p>
    <w:p>
      <w:pPr>
        <w:numPr>
          <w:ilvl w:val="0"/>
          <w:numId w:val="1002"/>
        </w:numPr>
        <w:pStyle w:val="Compact"/>
      </w:pPr>
      <w:r>
        <w:t xml:space="preserve">What measurable economic outcomes (e.g., increased formal employment in targeted sectors, improved municipal revenue forecasting accuracy) would result from integrating the Economist's findings into policy cycles within South Africa Johannesburg?</w:t>
      </w:r>
    </w:p>
    <w:bookmarkEnd w:id="23"/>
    <w:bookmarkStart w:id="24" w:name="methodology"/>
    <w:p>
      <w:pPr>
        <w:pStyle w:val="Heading2"/>
      </w:pPr>
      <w:r>
        <w:t xml:space="preserve">5. Methodology</w:t>
      </w:r>
    </w:p>
    <w:p>
      <w:pPr>
        <w:pStyle w:val="FirstParagraph"/>
      </w:pPr>
      <w:r>
        <w:t xml:space="preserve">This mixed-methods study will employ a rigorous, context-specific approach for South Africa Johannesburg:</w:t>
      </w:r>
    </w:p>
    <w:p>
      <w:pPr>
        <w:numPr>
          <w:ilvl w:val="0"/>
          <w:numId w:val="1003"/>
        </w:numPr>
        <w:pStyle w:val="Compact"/>
      </w:pPr>
      <w:r>
        <w:rPr>
          <w:bCs/>
          <w:b/>
        </w:rPr>
        <w:t xml:space="preserve">Desk Research &amp; Literature Review:</w:t>
      </w:r>
      <w:r>
        <w:t xml:space="preserve"> </w:t>
      </w:r>
      <w:r>
        <w:t xml:space="preserve">Comprehensive analysis of existing national (Stats SA, SARB) and municipal economic reports focused on Johannesburg, identifying gaps specific to local dynamics.</w:t>
      </w:r>
    </w:p>
    <w:p>
      <w:pPr>
        <w:numPr>
          <w:ilvl w:val="0"/>
          <w:numId w:val="1003"/>
        </w:numPr>
        <w:pStyle w:val="Compact"/>
      </w:pPr>
      <w:r>
        <w:rPr>
          <w:bCs/>
          <w:b/>
        </w:rPr>
        <w:t xml:space="preserve">Stakeholder Mapping &amp; Interviews:</w:t>
      </w:r>
      <w:r>
        <w:t xml:space="preserve"> </w:t>
      </w:r>
      <w:r>
        <w:t xml:space="preserve">Structured interviews with key actors: JMMC economists/planners, Gauteng Department of Economic Development officials, leading business associations (Johannesburg Chamber of Commerce), representatives from significant informal trade clusters in Johannesburg (e.g., Nasrec market), and academics specializing in SA urban economics.</w:t>
      </w:r>
    </w:p>
    <w:p>
      <w:pPr>
        <w:numPr>
          <w:ilvl w:val="0"/>
          <w:numId w:val="1003"/>
        </w:numPr>
        <w:pStyle w:val="Compact"/>
      </w:pPr>
      <w:r>
        <w:rPr>
          <w:bCs/>
          <w:b/>
        </w:rPr>
        <w:t xml:space="preserve">Targeted Fieldwork &amp; Data Collection:</w:t>
      </w:r>
      <w:r>
        <w:t xml:space="preserve"> </w:t>
      </w:r>
      <w:r>
        <w:t xml:space="preserve">Conducting focused surveys and focus groups within selected Johannesburg communities/industrial areas to gather primary data on specific challenges (e.g., cost of doing business for informal traders, impact of electricity outages on small manufacturers). This ensures the Economist's work is grounded in Johannesburg realities.</w:t>
      </w:r>
    </w:p>
    <w:p>
      <w:pPr>
        <w:numPr>
          <w:ilvl w:val="0"/>
          <w:numId w:val="1003"/>
        </w:numPr>
        <w:pStyle w:val="Compact"/>
      </w:pPr>
      <w:r>
        <w:rPr>
          <w:bCs/>
          <w:b/>
        </w:rPr>
        <w:t xml:space="preserve">Policy Modelling:</w:t>
      </w:r>
      <w:r>
        <w:t xml:space="preserve"> </w:t>
      </w:r>
      <w:r>
        <w:t xml:space="preserve">Utilizing econometric models tailored to South Africa Johannesburg's context to simulate the impact of potential interventions (e.g., targeted skills development programs, infrastructure investment prioritization) based on collected data. Results will be presented in clear policy briefs for Johannesburg stakeholders.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tangible value for South Africa Johannesburg:</w:t>
      </w:r>
    </w:p>
    <w:p>
      <w:pPr>
        <w:numPr>
          <w:ilvl w:val="0"/>
          <w:numId w:val="1004"/>
        </w:numPr>
        <w:pStyle w:val="Compact"/>
      </w:pPr>
      <w:r>
        <w:t xml:space="preserve">A detailed, publicly available report identifying the most critical economic data gaps and actionable insights specifically for Johannesburg.</w:t>
      </w:r>
    </w:p>
    <w:p>
      <w:pPr>
        <w:numPr>
          <w:ilvl w:val="0"/>
          <w:numId w:val="1004"/>
        </w:numPr>
        <w:pStyle w:val="Compact"/>
      </w:pPr>
      <w:r>
        <w:t xml:space="preserve">A concrete operational framework defining the role, responsibilities, and expected outputs of an Economist working within or alongside municipal and business entities in South Africa Johannesburg.</w:t>
      </w:r>
    </w:p>
    <w:p>
      <w:pPr>
        <w:numPr>
          <w:ilvl w:val="0"/>
          <w:numId w:val="1004"/>
        </w:numPr>
        <w:pStyle w:val="Compact"/>
      </w:pPr>
      <w:r>
        <w:t xml:space="preserve">Policy briefs containing evidence-based recommendations for immediate implementation by JMMC, such as revised zoning strategies for informal economies or targeted incentives for SMEs in high-unemployment zones.</w:t>
      </w:r>
    </w:p>
    <w:p>
      <w:pPr>
        <w:numPr>
          <w:ilvl w:val="0"/>
          <w:numId w:val="1004"/>
        </w:numPr>
        <w:pStyle w:val="Compact"/>
      </w:pPr>
      <w:r>
        <w:t xml:space="preserve">Demonstrated economic impact: Quantifiable projections (e.g., "This intervention could generate X new formal jobs and Y R in municipal revenue over 3 years") to convince stakeholders of the Economist's value proposition within South Africa Johannesburg.</w:t>
      </w:r>
    </w:p>
    <w:p>
      <w:pPr>
        <w:pStyle w:val="FirstParagraph"/>
      </w:pPr>
      <w:r>
        <w:t xml:space="preserve">The significance extends beyond Johannesburg. This work will serve as a replicable model for other major cities in South Africa grappling with similar structural economic challenges, proving the indispensable role of the Economist at the municipal level. It directly addresses national priorities outlined in frameworks like the National Development Plan (NDP) and South Africa's Economic Reconstruction and Recovery Plan by focusing on hyper-local implementation.</w:t>
      </w:r>
    </w:p>
    <w:bookmarkEnd w:id="25"/>
    <w:bookmarkStart w:id="26" w:name="conclusion"/>
    <w:p>
      <w:pPr>
        <w:pStyle w:val="Heading2"/>
      </w:pPr>
      <w:r>
        <w:t xml:space="preserve">7. Conclusion</w:t>
      </w:r>
    </w:p>
    <w:p>
      <w:pPr>
        <w:pStyle w:val="FirstParagraph"/>
      </w:pPr>
      <w:r>
        <w:t xml:space="preserve">South Africa Johannesburg stands at a pivotal juncture where strategic economic intervention is paramount. This Research Proposal underscores that the expertise of a dedicated Economist is not a luxury, but a fundamental requirement for unlocking sustainable, inclusive growth in the city. By focusing intensely on the specific economic realities and data needs of South Africa Johannesburg, this research will equip policymakers and business leaders with the robust evidence necessary to make smarter decisions. The findings will directly inform how an Economist can be integrated into Johannesburg's development machinery, transforming abstract economic principles into tangible progress for its citizens. Investing in localized economic analysis is investing in a more prosperous and equitable future for South Africa Johannesburg.</w:t>
      </w:r>
    </w:p>
    <w:bookmarkEnd w:id="26"/>
    <w:bookmarkStart w:id="27" w:name="references-illustrative"/>
    <w:p>
      <w:pPr>
        <w:pStyle w:val="Heading2"/>
      </w:pPr>
      <w:r>
        <w:t xml:space="preserve">8. References (Illustrative)</w:t>
      </w:r>
    </w:p>
    <w:p>
      <w:pPr>
        <w:pStyle w:val="FirstParagraph"/>
      </w:pPr>
      <w:r>
        <w:t xml:space="preserve">Statistics South Africa (Stats SA). (2024). Quarterly Labour Force Survey, Q1 2024.</w:t>
      </w:r>
      <w:r>
        <w:br/>
      </w:r>
      <w:r>
        <w:t xml:space="preserve">Johannesburg Metropolitan Municipality (JMMC). (Annual) Municipal Economic Development Strategy.</w:t>
      </w:r>
      <w:r>
        <w:br/>
      </w:r>
      <w:r>
        <w:t xml:space="preserve">National Treasury. (2023). South Africa's Economic Reconstruction and Recovery Plan.</w:t>
      </w:r>
      <w:r>
        <w:br/>
      </w:r>
      <w:r>
        <w:t xml:space="preserve">Ncube, M., &amp; Dube, T. S. (2021). The Economics of Informal Trade in Johannesburg: Challenges and Opportunities. *Development Southern Africa*, 38(4), 515-532.</w:t>
      </w:r>
      <w:r>
        <w:br/>
      </w:r>
      <w:r>
        <w:t xml:space="preserve">World Bank Group. (2023). South Africa Economic Update: Rebooting the Economy for Inclusive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Addressing Structural Economic Challenges in South Africa Johannesburg</dc:title>
  <dc:creator/>
  <cp:keywords/>
  <dcterms:created xsi:type="dcterms:W3CDTF">2026-07-25T02:44:03Z</dcterms:created>
  <dcterms:modified xsi:type="dcterms:W3CDTF">2026-07-25T02:44:03Z</dcterms:modified>
</cp:coreProperties>
</file>

<file path=docProps/custom.xml><?xml version="1.0" encoding="utf-8"?>
<Properties xmlns="http://schemas.openxmlformats.org/officeDocument/2006/custom-properties" xmlns:vt="http://schemas.openxmlformats.org/officeDocument/2006/docPropsVTypes"/>
</file>