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Local</w:t>
      </w:r>
      <w:r>
        <w:t xml:space="preserve"> </w:t>
      </w:r>
      <w:r>
        <w:t xml:space="preserve">Economists</w:t>
      </w:r>
      <w:r>
        <w:t xml:space="preserve"> </w:t>
      </w:r>
      <w:r>
        <w:t xml:space="preserve">in</w:t>
      </w:r>
      <w:r>
        <w:t xml:space="preserve"> </w:t>
      </w:r>
      <w:r>
        <w:t xml:space="preserve">Shaping</w:t>
      </w:r>
      <w:r>
        <w:t xml:space="preserve"> </w:t>
      </w:r>
      <w:r>
        <w:t xml:space="preserve">Uganda's</w:t>
      </w:r>
      <w:r>
        <w:t xml:space="preserve"> </w:t>
      </w:r>
      <w:r>
        <w:t xml:space="preserve">Economic</w:t>
      </w:r>
      <w:r>
        <w:t xml:space="preserve"> </w:t>
      </w:r>
      <w:r>
        <w:t xml:space="preserve">Future</w:t>
      </w:r>
      <w:r>
        <w:t xml:space="preserve"> </w:t>
      </w:r>
      <w:r>
        <w:t xml:space="preserve">from</w:t>
      </w:r>
      <w:r>
        <w:t xml:space="preserve"> </w:t>
      </w:r>
      <w:r>
        <w:t xml:space="preserve">Kampala</w:t>
      </w:r>
    </w:p>
    <w:bookmarkStart w:id="28" w:name="Xa69b14c976d6d0d1ca0355324ce4f717b1f57b8"/>
    <w:p>
      <w:pPr>
        <w:pStyle w:val="Heading1"/>
      </w:pPr>
      <w:r>
        <w:t xml:space="preserve">Research Proposal: Advancing Evidence-Based Policy Through the Work of the Local Economist in Uganda's Capital, Kampala</w:t>
      </w:r>
    </w:p>
    <w:bookmarkStart w:id="20" w:name="abstract"/>
    <w:p>
      <w:pPr>
        <w:pStyle w:val="Heading2"/>
      </w:pPr>
      <w:r>
        <w:t xml:space="preserve">Abstract</w:t>
      </w:r>
    </w:p>
    <w:p>
      <w:pPr>
        <w:pStyle w:val="FirstParagraph"/>
      </w:pPr>
      <w:r>
        <w:t xml:space="preserve">This Research Proposal outlines a critical study examining the indispensable role of the local Economist within Uganda's socioeconomic landscape, with specific focus on Kampala as the epicenter of national economic activity and policy formulation. Conducted in collaboration with leading institutions in Kampala, this research addresses a pressing gap: the underutilization of context-specific economic expertise derived from deep immersion in Uganda's unique market dynamics. With Uganda experiencing significant macroeconomic challenges including high inflation, youth unemployment, and agricultural sector volatility, the need for accurate, locally-grounded economic analysis has never been more urgent. This proposal details a 12-month investigation to evaluate how Kampala-based Economists contribute to evidence-informed policy design and implementation across key sectors such as agriculture, trade, and public finance. The findings will directly inform strategies to strengthen Uganda's economic governance capacity.</w:t>
      </w:r>
    </w:p>
    <w:bookmarkEnd w:id="20"/>
    <w:bookmarkStart w:id="21" w:name="X4057755af6ebcda4657595456fb0eb6a7283bfd"/>
    <w:p>
      <w:pPr>
        <w:pStyle w:val="Heading2"/>
      </w:pPr>
      <w:r>
        <w:t xml:space="preserve">Introduction: The Imperative for Local Economic Expertise in Kampala</w:t>
      </w:r>
    </w:p>
    <w:p>
      <w:pPr>
        <w:pStyle w:val="FirstParagraph"/>
      </w:pPr>
      <w:r>
        <w:t xml:space="preserve">Uganda's economy is undergoing significant transformation, yet faces persistent challenges that demand nuanced understanding. Kampala, as Uganda’s political, financial, and commercial hub (home to 45% of the nation’s GDP), is where critical economic decisions are made daily. However, policy outcomes often lack sufficient grounding in on-the-ground realities due to over-reliance on external analyses that fail to capture Kampala's intricate informal sector dynamics, cultural context, and rapidly evolving urban economy. The role of the local Economist operating within this environment—understanding the nuances of markets like Nakasero or Kawempe, navigating bureaucratic structures at the Ministry of Finance in Kampala, and interpreting data from Uganda Bureau of Statistics (UBOS) with contextual awareness—is paramount. This research directly responds to a strategic gap identified by stakeholders including the National Planning Authority (NPA) and Makerere University's Department of Economics: the insufficient institutional capacity to leverage local economic expertise for robust policy development. A dedicated Research Proposal addressing this void is essential for Uganda’s sustainable growth trajectory.</w:t>
      </w:r>
    </w:p>
    <w:bookmarkEnd w:id="21"/>
    <w:bookmarkStart w:id="22" w:name="problem-statement"/>
    <w:p>
      <w:pPr>
        <w:pStyle w:val="Heading2"/>
      </w:pPr>
      <w:r>
        <w:t xml:space="preserve">Problem Statement</w:t>
      </w:r>
    </w:p>
    <w:p>
      <w:pPr>
        <w:pStyle w:val="FirstParagraph"/>
      </w:pPr>
      <w:r>
        <w:t xml:space="preserve">Despite Uganda's ambitious Vision 2040 and National Development Plan III (NDPIII), policy formulation frequently suffers from a disconnect between theoretical economic models and Kampala's lived economic experience. External economists, while valuable, often lack the deep familiarity with local micro-institutions, community resilience patterns, and informal financial systems that define Kampala's economy. This results in policies that are less effective or even counterproductive for the majority of Ugandans. Simultaneously, many skilled Economists working within Uganda—particularly those based in Kampala—are underutilized due to weak institutional support structures and limited channels for their evidence to reach policymakers. This research will investigate how the unique position of the Kampala-based Economist can be strategically harnessed to bridge this gap, ensuring policies reflect local realities and improve outcomes for citizens across Uganda.</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current contributions, challenges, and capacity constraints faced by Economists operating within Kampala-based institutions (government ministries, central bank, universities like Makerere, NGOs such as Oxfam Uganda).</w:t>
      </w:r>
    </w:p>
    <w:p>
      <w:pPr>
        <w:numPr>
          <w:ilvl w:val="0"/>
          <w:numId w:val="1001"/>
        </w:numPr>
        <w:pStyle w:val="Compact"/>
      </w:pPr>
      <w:r>
        <w:t xml:space="preserve">To identify specific policy domains (e.g., agricultural value chains in Kampala's peri-urban zones, urban transport economics, small business finance) where local Economist insights have demonstrably improved outcomes.</w:t>
      </w:r>
    </w:p>
    <w:p>
      <w:pPr>
        <w:numPr>
          <w:ilvl w:val="0"/>
          <w:numId w:val="1001"/>
        </w:numPr>
        <w:pStyle w:val="Compact"/>
      </w:pPr>
      <w:r>
        <w:t xml:space="preserve">To develop a practical framework for integrating the work of the local Economist into Uganda's core economic governance structures in Kampala.</w:t>
      </w:r>
    </w:p>
    <w:p>
      <w:pPr>
        <w:numPr>
          <w:ilvl w:val="0"/>
          <w:numId w:val="1001"/>
        </w:numPr>
        <w:pStyle w:val="Compact"/>
      </w:pPr>
      <w:r>
        <w:t xml:space="preserve">To propose actionable recommendations for policymakers and institutions on building a more effective ecosystem that values and utilizes Kampala-based economic expertise.</w:t>
      </w:r>
    </w:p>
    <w:bookmarkEnd w:id="23"/>
    <w:bookmarkStart w:id="24" w:name="X5ce897a7c7b7d43d4b3f43c0c39c499b642d84a"/>
    <w:p>
      <w:pPr>
        <w:pStyle w:val="Heading2"/>
      </w:pPr>
      <w:r>
        <w:t xml:space="preserve">Methodology: Contextualized Research in Uganda Kampala</w:t>
      </w:r>
    </w:p>
    <w:p>
      <w:pPr>
        <w:pStyle w:val="FirstParagraph"/>
      </w:pPr>
      <w:r>
        <w:t xml:space="preserve">This mixed-methods study will be conducted entirely within Uganda, with primary focus on Kampala. The research design includes:</w:t>
      </w:r>
    </w:p>
    <w:p>
      <w:pPr>
        <w:numPr>
          <w:ilvl w:val="0"/>
          <w:numId w:val="1002"/>
        </w:numPr>
        <w:pStyle w:val="Compact"/>
      </w:pPr>
      <w:r>
        <w:rPr>
          <w:bCs/>
          <w:b/>
        </w:rPr>
        <w:t xml:space="preserve">Qualitative Phase (Months 1-4):</w:t>
      </w:r>
      <w:r>
        <w:t xml:space="preserve"> </w:t>
      </w:r>
      <w:r>
        <w:t xml:space="preserve">In-depth interviews (n=30) with Economists working across key Kampala institutions, supplemented by focus group discussions with policymakers at the Ministry of Finance and Economic Planning and UBOS. This will capture on-the-ground challenges and successes.</w:t>
      </w:r>
    </w:p>
    <w:p>
      <w:pPr>
        <w:numPr>
          <w:ilvl w:val="0"/>
          <w:numId w:val="1002"/>
        </w:numPr>
        <w:pStyle w:val="Compact"/>
      </w:pPr>
      <w:r>
        <w:rPr>
          <w:bCs/>
          <w:b/>
        </w:rPr>
        <w:t xml:space="preserve">Quantitative Phase (Months 5-8):</w:t>
      </w:r>
      <w:r>
        <w:t xml:space="preserve"> </w:t>
      </w:r>
      <w:r>
        <w:t xml:space="preserve">A structured survey distributed to 150+ Economists across Kampala-based organizations, measuring factors like policy influence, resource access, and perceived impact of their work. Analysis will focus on correlations between local context understanding and policy effectiveness.</w:t>
      </w:r>
    </w:p>
    <w:p>
      <w:pPr>
        <w:numPr>
          <w:ilvl w:val="0"/>
          <w:numId w:val="1002"/>
        </w:numPr>
        <w:pStyle w:val="Compact"/>
      </w:pPr>
      <w:r>
        <w:rPr>
          <w:bCs/>
          <w:b/>
        </w:rPr>
        <w:t xml:space="preserve">Case Study Analysis (Months 9-10):</w:t>
      </w:r>
      <w:r>
        <w:t xml:space="preserve"> </w:t>
      </w:r>
      <w:r>
        <w:t xml:space="preserve">In-depth examination of three recent Ugandan economic policies (e.g., the 2023 Tax Policy Review, Urban Transport Master Plan) to assess the specific input and influence of Kampala-based Economists.</w:t>
      </w:r>
    </w:p>
    <w:p>
      <w:pPr>
        <w:numPr>
          <w:ilvl w:val="0"/>
          <w:numId w:val="1002"/>
        </w:numPr>
        <w:pStyle w:val="Compact"/>
      </w:pPr>
      <w:r>
        <w:rPr>
          <w:bCs/>
          <w:b/>
        </w:rPr>
        <w:t xml:space="preserve">Stakeholder Workshops (Month 11):</w:t>
      </w:r>
      <w:r>
        <w:t xml:space="preserve"> </w:t>
      </w:r>
      <w:r>
        <w:t xml:space="preserve">Co-creation workshops in Kampala with policymakers, Economists, and development partners to validate findings and refine recommendations.</w:t>
      </w:r>
    </w:p>
    <w:bookmarkEnd w:id="24"/>
    <w:bookmarkStart w:id="25" w:name="Xdaf7484895a963db23388cf9b309ca2cfb10595"/>
    <w:p>
      <w:pPr>
        <w:pStyle w:val="Heading2"/>
      </w:pPr>
      <w:r>
        <w:t xml:space="preserve">Expected Outcomes and Significance for Uganda</w:t>
      </w:r>
    </w:p>
    <w:p>
      <w:pPr>
        <w:pStyle w:val="FirstParagraph"/>
      </w:pPr>
      <w:r>
        <w:t xml:space="preserve">This Research Proposal will yield concrete outputs directly relevant to Uganda Kampala's economic future:</w:t>
      </w:r>
    </w:p>
    <w:p>
      <w:pPr>
        <w:numPr>
          <w:ilvl w:val="0"/>
          <w:numId w:val="1003"/>
        </w:numPr>
        <w:pStyle w:val="Compact"/>
      </w:pPr>
      <w:r>
        <w:t xml:space="preserve">An authoritative report detailing the "Economist Value Chain" in Kampala, highlighting success stories and systemic barriers.</w:t>
      </w:r>
    </w:p>
    <w:p>
      <w:pPr>
        <w:numPr>
          <w:ilvl w:val="0"/>
          <w:numId w:val="1003"/>
        </w:numPr>
        <w:pStyle w:val="Compact"/>
      </w:pPr>
      <w:r>
        <w:t xml:space="preserve">A validated framework for institutionalizing the role of the local Economist within Uganda's policy ecosystem, specifically designed for Kampala's administrative context.</w:t>
      </w:r>
    </w:p>
    <w:p>
      <w:pPr>
        <w:numPr>
          <w:ilvl w:val="0"/>
          <w:numId w:val="1003"/>
        </w:numPr>
        <w:pStyle w:val="Compact"/>
      </w:pPr>
      <w:r>
        <w:t xml:space="preserve">Actionable policy briefs targeting key ministries based in Kampala (e.g., Ministry of Finance, Ministry of Agriculture) on leveraging local expertise.</w:t>
      </w:r>
    </w:p>
    <w:p>
      <w:pPr>
        <w:numPr>
          <w:ilvl w:val="0"/>
          <w:numId w:val="1003"/>
        </w:numPr>
        <w:pStyle w:val="Compact"/>
      </w:pPr>
      <w:r>
        <w:t xml:space="preserve">A roadmap for strengthening economic research capacity at institutions like Makerere University and the Bank of Uganda's Research Department, centered in Kampala.</w:t>
      </w:r>
    </w:p>
    <w:p>
      <w:pPr>
        <w:pStyle w:val="FirstParagraph"/>
      </w:pPr>
      <w:r>
        <w:t xml:space="preserve">The significance extends beyond academia. By demonstrating how Kampala-based Economists can drive more effective policy, this research directly supports Uganda's goals under NDPIII to foster inclusive growth and reduce poverty. It addresses a critical bottleneck in evidence-informed governance that has hindered progress in the capital city and its influence on national policy.</w:t>
      </w:r>
    </w:p>
    <w:bookmarkEnd w:id="25"/>
    <w:bookmarkStart w:id="26" w:name="timeline-and-budget-overview"/>
    <w:p>
      <w:pPr>
        <w:pStyle w:val="Heading2"/>
      </w:pPr>
      <w:r>
        <w:t xml:space="preserve">Timeline and Budget Overview</w:t>
      </w:r>
    </w:p>
    <w:p>
      <w:pPr>
        <w:pStyle w:val="FirstParagraph"/>
      </w:pPr>
      <w:r>
        <w:t xml:space="preserve">The 12-month project will follow a clear timeline, with fieldwork concentrated within Kampala. The proposed budget, seeking support from Ugandan development partners or international foundations focused on African economic governance, prioritizes local research capacity building—ensuring significant costs are incurred within Kampala through hiring local research assistants and data collectors. All key deliverables (report, framework, briefs) will be presented to the Ministry of Finance in Kampala for direct policy uptake.</w:t>
      </w:r>
    </w:p>
    <w:bookmarkEnd w:id="26"/>
    <w:bookmarkStart w:id="27" w:name="conclusion"/>
    <w:p>
      <w:pPr>
        <w:pStyle w:val="Heading2"/>
      </w:pPr>
      <w:r>
        <w:t xml:space="preserve">Conclusion</w:t>
      </w:r>
    </w:p>
    <w:p>
      <w:pPr>
        <w:pStyle w:val="FirstParagraph"/>
      </w:pPr>
      <w:r>
        <w:t xml:space="preserve">The role of the Economist in Uganda is not merely an academic one; it is a vital instrument for navigating the complexities of national development. This Research Proposal specifically centers on Kampala as the dynamic laboratory where economic policy takes shape. By rigorously investigating how Kampala-based Economists operate, overcome challenges, and deliver impact, this study provides an indispensable foundation for building a more responsive, effective, and locally rooted economic governance system across Uganda. Investing in understanding and empowering the Economist within Uganda Kampala is not just beneficial—it is fundamental to realizing sustainable prosperity for all Ugandans. This Research Proposal presents the necessary pathway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Local Economists in Shaping Uganda's Economic Future from Kampala</dc:title>
  <dc:creator/>
  <dc:language>en</dc:language>
  <cp:keywords/>
  <dcterms:created xsi:type="dcterms:W3CDTF">2026-07-23T04:24:56Z</dcterms:created>
  <dcterms:modified xsi:type="dcterms:W3CDTF">2026-07-23T04:24:56Z</dcterms:modified>
</cp:coreProperties>
</file>

<file path=docProps/custom.xml><?xml version="1.0" encoding="utf-8"?>
<Properties xmlns="http://schemas.openxmlformats.org/officeDocument/2006/custom-properties" xmlns:vt="http://schemas.openxmlformats.org/officeDocument/2006/docPropsVTypes"/>
</file>