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Developing</w:t>
      </w:r>
      <w:r>
        <w:t xml:space="preserve"> </w:t>
      </w:r>
      <w:r>
        <w:t xml:space="preserve">an</w:t>
      </w:r>
      <w:r>
        <w:t xml:space="preserve"> </w:t>
      </w:r>
      <w:r>
        <w:t xml:space="preserve">Accessible</w:t>
      </w:r>
      <w:r>
        <w:t xml:space="preserve"> </w:t>
      </w:r>
      <w:r>
        <w:t xml:space="preserve">Digital</w:t>
      </w:r>
      <w:r>
        <w:t xml:space="preserve"> </w:t>
      </w:r>
      <w:r>
        <w:t xml:space="preserve">Editor</w:t>
      </w:r>
      <w:r>
        <w:t xml:space="preserve"> </w:t>
      </w:r>
      <w:r>
        <w:t xml:space="preserve">for</w:t>
      </w:r>
      <w:r>
        <w:t xml:space="preserve"> </w:t>
      </w:r>
      <w:r>
        <w:t xml:space="preserve">Media</w:t>
      </w:r>
      <w:r>
        <w:t xml:space="preserve"> </w:t>
      </w:r>
      <w:r>
        <w:t xml:space="preserve">Ecosystems</w:t>
      </w:r>
      <w:r>
        <w:t xml:space="preserve"> </w:t>
      </w:r>
      <w:r>
        <w:t xml:space="preserve">in</w:t>
      </w:r>
      <w:r>
        <w:t xml:space="preserve"> </w:t>
      </w:r>
      <w:r>
        <w:t xml:space="preserve">DR</w:t>
      </w:r>
      <w:r>
        <w:t xml:space="preserve"> </w:t>
      </w:r>
      <w:r>
        <w:t xml:space="preserve">Congo</w:t>
      </w:r>
      <w:r>
        <w:t xml:space="preserve"> </w:t>
      </w:r>
      <w:r>
        <w:t xml:space="preserve">Kinshasa</w:t>
      </w:r>
    </w:p>
    <w:bookmarkStart w:id="28" w:name="X55f0445c917bc27dcf51699635c2a3334524f49"/>
    <w:p>
      <w:pPr>
        <w:pStyle w:val="Heading1"/>
      </w:pPr>
      <w:r>
        <w:t xml:space="preserve">Research Proposal: Developing an Accessible Digital Editor for Media Ecosystems in DR Congo Kinshasa</w:t>
      </w:r>
    </w:p>
    <w:bookmarkStart w:id="20" w:name="abstract"/>
    <w:p>
      <w:pPr>
        <w:pStyle w:val="Heading2"/>
      </w:pPr>
      <w:r>
        <w:t xml:space="preserve">Abstract</w:t>
      </w:r>
    </w:p>
    <w:p>
      <w:pPr>
        <w:pStyle w:val="FirstParagraph"/>
      </w:pPr>
      <w:r>
        <w:t xml:space="preserve">This Research Proposal outlines a critical initiative to develop and deploy a context-specific digital editor tailored to the unique socio-technical landscape of Kinshasa, Democratic Republic of the Congo (DRC). Current editorial tools fail to address linguistic diversity, infrastructure limitations, and cultural nuances in DR Congo Kinshasa. This project proposes an offline-first, multi-lingual editorial platform designed for low-bandwidth environments, prioritizing accessibility for journalists, community activists, and citizen reporters operating within Kinshasa's dynamic media ecosystem. The proposed research seeks to bridge the digital divide through a user-centered design process co-created with local stakeholders.</w:t>
      </w:r>
    </w:p>
    <w:bookmarkEnd w:id="20"/>
    <w:bookmarkStart w:id="21" w:name="Xadf562205463bf0672507e90d3e832190c14fce"/>
    <w:p>
      <w:pPr>
        <w:pStyle w:val="Heading2"/>
      </w:pPr>
      <w:r>
        <w:t xml:space="preserve">1. Introduction: The Urgency of Contextualized Editorial Tools in DR Congo Kinshasa</w:t>
      </w:r>
    </w:p>
    <w:p>
      <w:pPr>
        <w:pStyle w:val="FirstParagraph"/>
      </w:pPr>
      <w:r>
        <w:t xml:space="preserve">DR Congo Kinshasa, as Africa's second-most populous city and the DRC's political, economic, and cultural hub, faces significant challenges in media development. Despite a vibrant but fragmented local media landscape—comprising over 500 radio stations, numerous print outlets (often operating under severe resource constraints), and a growing number of digital startups—the lack of accessible editorial infrastructure impedes quality journalism and civic engagement. The current dominance of Western-designed content management systems (CMS) like WordPress or proprietary solutions is fundamentally misaligned with Kinshasa's realities: unreliable internet connectivity (&lt;21% national penetration, &lt;10% in Kinshasa urban centers), pervasive use of mobile-only devices (particularly Android feature phones), and a linguistic environment where French (official language) coexists with over 200 local languages, including Lingala, Swahili, Kikongo. Crucially, the term "Editor" here refers not to a person but to the indispensable digital tool enabling content creation, curation, and dissemination. Without an appropriate digital Editor adapted for DR Congo Kinshasa's context, media actors remain marginalized in the global information sphere.</w:t>
      </w:r>
    </w:p>
    <w:bookmarkEnd w:id="21"/>
    <w:bookmarkStart w:id="22" w:name="problem-statement"/>
    <w:p>
      <w:pPr>
        <w:pStyle w:val="Heading2"/>
      </w:pPr>
      <w:r>
        <w:t xml:space="preserve">2. Problem Statement</w:t>
      </w:r>
    </w:p>
    <w:p>
      <w:pPr>
        <w:pStyle w:val="FirstParagraph"/>
      </w:pPr>
      <w:r>
        <w:t xml:space="preserve">The absence of a locally relevant digital Editor creates a cascade of challenges in Kinshasa:</w:t>
      </w:r>
    </w:p>
    <w:p>
      <w:pPr>
        <w:numPr>
          <w:ilvl w:val="0"/>
          <w:numId w:val="1001"/>
        </w:numPr>
        <w:pStyle w:val="Compact"/>
      </w:pPr>
      <w:r>
        <w:rPr>
          <w:bCs/>
          <w:b/>
        </w:rPr>
        <w:t xml:space="preserve">Infrastructure Mismatch:</w:t>
      </w:r>
      <w:r>
        <w:t xml:space="preserve"> </w:t>
      </w:r>
      <w:r>
        <w:t xml:space="preserve">Existing Editors require stable high-speed internet for basic functionality, incompatible with Kinshasa's intermittent connectivity.</w:t>
      </w:r>
    </w:p>
    <w:p>
      <w:pPr>
        <w:numPr>
          <w:ilvl w:val="0"/>
          <w:numId w:val="1001"/>
        </w:numPr>
        <w:pStyle w:val="Compact"/>
      </w:pPr>
      <w:r>
        <w:rPr>
          <w:bCs/>
          <w:b/>
        </w:rPr>
        <w:t xml:space="preserve">Linguistic Exclusion:</w:t>
      </w:r>
      <w:r>
        <w:t xml:space="preserve"> </w:t>
      </w:r>
      <w:r>
        <w:t xml:space="preserve">Most tools lack robust support for Lingala (the most widely spoken language in Kinshasa) and other local languages, forcing users into French or English.</w:t>
      </w:r>
    </w:p>
    <w:p>
      <w:pPr>
        <w:numPr>
          <w:ilvl w:val="0"/>
          <w:numId w:val="1001"/>
        </w:numPr>
        <w:pStyle w:val="Compact"/>
      </w:pPr>
      <w:r>
        <w:rPr>
          <w:bCs/>
          <w:b/>
        </w:rPr>
        <w:t xml:space="preserve">Digital Literacy Gap:</w:t>
      </w:r>
      <w:r>
        <w:t xml:space="preserve"> </w:t>
      </w:r>
      <w:r>
        <w:t xml:space="preserve">Complex interfaces overwhelm journalists with limited formal tech training, common among media workers in Kinshasa's informal sector.</w:t>
      </w:r>
    </w:p>
    <w:p>
      <w:pPr>
        <w:numPr>
          <w:ilvl w:val="0"/>
          <w:numId w:val="1001"/>
        </w:numPr>
        <w:pStyle w:val="Compact"/>
      </w:pPr>
      <w:r>
        <w:rPr>
          <w:bCs/>
          <w:b/>
        </w:rPr>
        <w:t xml:space="preserve">Security Concerns:</w:t>
      </w:r>
      <w:r>
        <w:t xml:space="preserve"> </w:t>
      </w:r>
      <w:r>
        <w:t xml:space="preserve">Centralized platforms risk data exposure; a localized Editor could enhance security for sensitive reporting on conflict or corruption prevalent in DR Congo.</w:t>
      </w:r>
    </w:p>
    <w:p>
      <w:pPr>
        <w:pStyle w:val="FirstParagraph"/>
      </w:pPr>
      <w:r>
        <w:t xml:space="preserve">This research directly addresses these gaps by conceptualizing, building, and testing a purpose-built Editor specifically for Kinshasa's media practitioners.</w:t>
      </w:r>
    </w:p>
    <w:bookmarkEnd w:id="22"/>
    <w:bookmarkStart w:id="23" w:name="research-objectives"/>
    <w:p>
      <w:pPr>
        <w:pStyle w:val="Heading2"/>
      </w:pPr>
      <w:r>
        <w:t xml:space="preserve">3. Research Objectives</w:t>
      </w:r>
    </w:p>
    <w:p>
      <w:pPr>
        <w:numPr>
          <w:ilvl w:val="0"/>
          <w:numId w:val="1002"/>
        </w:numPr>
        <w:pStyle w:val="Compact"/>
      </w:pPr>
      <w:r>
        <w:rPr>
          <w:bCs/>
          <w:b/>
        </w:rPr>
        <w:t xml:space="preserve">Contextual Analysis:</w:t>
      </w:r>
      <w:r>
        <w:t xml:space="preserve"> </w:t>
      </w:r>
      <w:r>
        <w:t xml:space="preserve">Conduct ethnographic fieldwork in Kinshasa to map the daily editorial workflows, technical constraints, and linguistic needs of 50+ journalists, community radio producers, and citizen reporters across diverse neighborhoods (e.g., Kalamu, Ngaliema, Masina).</w:t>
      </w:r>
    </w:p>
    <w:p>
      <w:pPr>
        <w:numPr>
          <w:ilvl w:val="0"/>
          <w:numId w:val="1002"/>
        </w:numPr>
        <w:pStyle w:val="Compact"/>
      </w:pPr>
      <w:r>
        <w:rPr>
          <w:bCs/>
          <w:b/>
        </w:rPr>
        <w:t xml:space="preserve">Co-Design:</w:t>
      </w:r>
      <w:r>
        <w:t xml:space="preserve"> </w:t>
      </w:r>
      <w:r>
        <w:t xml:space="preserve">Collaborate with a user committee of Kinshasa-based media workers to define core features for the Editor: offline-first functionality (syncing via SMS or low-bandwidth sync), native Lingala/English/French UI and keyboard support, simple text formatting without heavy graphics, and integrated verification tools for local sources.</w:t>
      </w:r>
    </w:p>
    <w:p>
      <w:pPr>
        <w:numPr>
          <w:ilvl w:val="0"/>
          <w:numId w:val="1002"/>
        </w:numPr>
        <w:pStyle w:val="Compact"/>
      </w:pPr>
      <w:r>
        <w:rPr>
          <w:bCs/>
          <w:b/>
        </w:rPr>
        <w:t xml:space="preserve">Prototype Development &amp; Testing:</w:t>
      </w:r>
      <w:r>
        <w:t xml:space="preserve"> </w:t>
      </w:r>
      <w:r>
        <w:t xml:space="preserve">Build a minimal viable product (MVP) of the Kinshasa-specific Editor using open-source frameworks (e.g., Apache Cordova for mobile, SQLite for offline storage), then conduct iterative usability testing with target users in Kinshasa.</w:t>
      </w:r>
    </w:p>
    <w:p>
      <w:pPr>
        <w:numPr>
          <w:ilvl w:val="0"/>
          <w:numId w:val="1002"/>
        </w:numPr>
        <w:pStyle w:val="Compact"/>
      </w:pPr>
      <w:r>
        <w:rPr>
          <w:bCs/>
          <w:b/>
        </w:rPr>
        <w:t xml:space="preserve">Evaluation Framework:</w:t>
      </w:r>
      <w:r>
        <w:t xml:space="preserve"> </w:t>
      </w:r>
      <w:r>
        <w:t xml:space="preserve">Develop metrics assessing the Editor's impact on content output speed, accuracy, user confidence, and accessibility within the DR Congo Kinshasa media ecosystem.</w:t>
      </w:r>
    </w:p>
    <w:bookmarkEnd w:id="23"/>
    <w:bookmarkStart w:id="24" w:name="methodology"/>
    <w:p>
      <w:pPr>
        <w:pStyle w:val="Heading2"/>
      </w:pPr>
      <w:r>
        <w:t xml:space="preserve">4. Methodology</w:t>
      </w:r>
    </w:p>
    <w:p>
      <w:pPr>
        <w:pStyle w:val="FirstParagraph"/>
      </w:pPr>
      <w:r>
        <w:t xml:space="preserve">The research employs a mixed-methods approach grounded in Human-Centered Design (HCD) principles:</w:t>
      </w:r>
    </w:p>
    <w:p>
      <w:pPr>
        <w:numPr>
          <w:ilvl w:val="0"/>
          <w:numId w:val="1003"/>
        </w:numPr>
        <w:pStyle w:val="Compact"/>
      </w:pPr>
      <w:r>
        <w:rPr>
          <w:bCs/>
          <w:b/>
        </w:rPr>
        <w:t xml:space="preserve">Phase 1: Immersion &amp; Needs Assessment (Months 1-3):</w:t>
      </w:r>
      <w:r>
        <w:t xml:space="preserve"> </w:t>
      </w:r>
      <w:r>
        <w:t xml:space="preserve">Deploy mobile ethnography teams in Kinshasa to document real-world editorial challenges through interviews, shadowing, and participatory workshops. Key partners include the Association des Journalistes de Kinshasa (AJK) and local radio networks like Radio Okapi.</w:t>
      </w:r>
    </w:p>
    <w:p>
      <w:pPr>
        <w:numPr>
          <w:ilvl w:val="0"/>
          <w:numId w:val="1003"/>
        </w:numPr>
        <w:pStyle w:val="Compact"/>
      </w:pPr>
      <w:r>
        <w:rPr>
          <w:bCs/>
          <w:b/>
        </w:rPr>
        <w:t xml:space="preserve">Phase 2: Co-Design Sprint (Months 4-5):</w:t>
      </w:r>
      <w:r>
        <w:t xml:space="preserve"> </w:t>
      </w:r>
      <w:r>
        <w:t xml:space="preserve">Facilitate collaborative design sessions with media workers to prioritize features based on their most urgent pain points. Prototypes will be built using low-fidelity wireframes before coding begins.</w:t>
      </w:r>
    </w:p>
    <w:p>
      <w:pPr>
        <w:numPr>
          <w:ilvl w:val="0"/>
          <w:numId w:val="1003"/>
        </w:numPr>
        <w:pStyle w:val="Compact"/>
      </w:pPr>
      <w:r>
        <w:rPr>
          <w:bCs/>
          <w:b/>
        </w:rPr>
        <w:t xml:space="preserve">Phase 3: Prototype Testing &amp; Iteration (Months 6-9):</w:t>
      </w:r>
      <w:r>
        <w:t xml:space="preserve"> </w:t>
      </w:r>
      <w:r>
        <w:t xml:space="preserve">Deploy the MVP to a pilot group of 20 media practitioners in Kinshasa. Utilize mobile-based feedback tools (SMS surveys, voice notes) to gather data on usability and impact, incorporating iterative improvements.</w:t>
      </w:r>
    </w:p>
    <w:p>
      <w:pPr>
        <w:numPr>
          <w:ilvl w:val="0"/>
          <w:numId w:val="1003"/>
        </w:numPr>
        <w:pStyle w:val="Compact"/>
      </w:pPr>
      <w:r>
        <w:rPr>
          <w:bCs/>
          <w:b/>
        </w:rPr>
        <w:t xml:space="preserve">Phase 4: Impact Assessment &amp; Sustainability Planning (Months 10-12):</w:t>
      </w:r>
      <w:r>
        <w:t xml:space="preserve"> </w:t>
      </w:r>
      <w:r>
        <w:t xml:space="preserve">Measure quantitative metrics (e.g., time saved per article, articles published offline) and qualitative insights via focus groups. Develop a roadmap for scaling the Editor through partnerships with media NGOs like Internews DRC and local tech hubs (e.g., FabLab Kinshasa).</w:t>
      </w:r>
    </w:p>
    <w:bookmarkEnd w:id="24"/>
    <w:bookmarkStart w:id="25" w:name="significance-expected-impact"/>
    <w:p>
      <w:pPr>
        <w:pStyle w:val="Heading2"/>
      </w:pPr>
      <w:r>
        <w:t xml:space="preserve">5. Significance &amp; Expected Impact</w:t>
      </w:r>
    </w:p>
    <w:p>
      <w:pPr>
        <w:pStyle w:val="FirstParagraph"/>
      </w:pPr>
      <w:r>
        <w:t xml:space="preserve">This Research Proposal is vital for DR Congo Kinshasa as it directly targets a foundational barrier in media development. A successful, locally adapted Editor will:</w:t>
      </w:r>
    </w:p>
    <w:p>
      <w:pPr>
        <w:numPr>
          <w:ilvl w:val="0"/>
          <w:numId w:val="1004"/>
        </w:numPr>
        <w:pStyle w:val="Compact"/>
      </w:pPr>
      <w:r>
        <w:rPr>
          <w:bCs/>
          <w:b/>
        </w:rPr>
        <w:t xml:space="preserve">Democratize Content Creation:</w:t>
      </w:r>
      <w:r>
        <w:t xml:space="preserve"> </w:t>
      </w:r>
      <w:r>
        <w:t xml:space="preserve">Empower grassroots journalists and community voices in Kinshasa to produce and share news without relying on expensive or complex tools.</w:t>
      </w:r>
    </w:p>
    <w:p>
      <w:pPr>
        <w:numPr>
          <w:ilvl w:val="0"/>
          <w:numId w:val="1004"/>
        </w:numPr>
        <w:pStyle w:val="Compact"/>
      </w:pPr>
      <w:r>
        <w:rPr>
          <w:bCs/>
          <w:b/>
        </w:rPr>
        <w:t xml:space="preserve">Promote Linguistic Inclusion:</w:t>
      </w:r>
      <w:r>
        <w:t xml:space="preserve"> </w:t>
      </w:r>
      <w:r>
        <w:t xml:space="preserve">Break the French-English dominance in digital media, enabling content creation in Lingala—the language of daily life for most Kinshasa residents—thus strengthening local information ecosystems.</w:t>
      </w:r>
    </w:p>
    <w:p>
      <w:pPr>
        <w:numPr>
          <w:ilvl w:val="0"/>
          <w:numId w:val="1004"/>
        </w:numPr>
        <w:pStyle w:val="Compact"/>
      </w:pPr>
      <w:r>
        <w:rPr>
          <w:bCs/>
          <w:b/>
        </w:rPr>
        <w:t xml:space="preserve">Enhance Media Resilience:</w:t>
      </w:r>
      <w:r>
        <w:t xml:space="preserve"> </w:t>
      </w:r>
      <w:r>
        <w:t xml:space="preserve">Provide a critical tool that functions during internet outages common in Kinshasa due to infrastructure challenges or political shutdowns, ensuring continuity of civic reporting.</w:t>
      </w:r>
    </w:p>
    <w:p>
      <w:pPr>
        <w:numPr>
          <w:ilvl w:val="0"/>
          <w:numId w:val="1004"/>
        </w:numPr>
        <w:pStyle w:val="Compact"/>
      </w:pPr>
      <w:r>
        <w:rPr>
          <w:bCs/>
          <w:b/>
        </w:rPr>
        <w:t xml:space="preserve">Strengthen Digital Sovereignty:</w:t>
      </w:r>
      <w:r>
        <w:t xml:space="preserve"> </w:t>
      </w:r>
      <w:r>
        <w:t xml:space="preserve">Reduce dependence on foreign platforms, fostering local tech development and ownership within DR Congo's nascent digital economy.</w:t>
      </w:r>
    </w:p>
    <w:p>
      <w:pPr>
        <w:pStyle w:val="FirstParagraph"/>
      </w:pPr>
      <w:r>
        <w:t xml:space="preserve">The project’s success hinges on centering Kinshasa-based users in every phase. This is not merely a technical exercise but a commitment to building media tools that respect the realities of DR Congo Kinshasa, moving beyond one-size-fits-all global solutions.</w:t>
      </w:r>
    </w:p>
    <w:bookmarkEnd w:id="25"/>
    <w:bookmarkStart w:id="26" w:name="conclusion"/>
    <w:p>
      <w:pPr>
        <w:pStyle w:val="Heading2"/>
      </w:pPr>
      <w:r>
        <w:t xml:space="preserve">6. Conclusion</w:t>
      </w:r>
    </w:p>
    <w:p>
      <w:pPr>
        <w:pStyle w:val="FirstParagraph"/>
      </w:pPr>
      <w:r>
        <w:t xml:space="preserve">The development of an accessible digital Editor is not a luxury but a necessity for nurturing a vibrant, inclusive media environment in DR Congo Kinshasa. This Research Proposal presents a clear, community-driven path to create the foundational editorial tool that Kinshasa's media ecosystem desperately requires. By prioritizing offline functionality, linguistic diversity (particularly Lingala), and user co-design with Kinshasa-based journalists and activists, this project addresses a critical gap in Africa’s digital infrastructure development. The outcome will be a sustainable, locally owned digital Editor that empowers voices from the heart of DR Congo to reach their communities with greater speed, accuracy, and cultural relevance. Investing in this context-specific Editor is an investment in the future of informed citizenship and democratic participation within Kinshasa itself—a city at the very center of DR Congo's journey toward media freedom and social progress.</w:t>
      </w:r>
    </w:p>
    <w:bookmarkEnd w:id="26"/>
    <w:bookmarkStart w:id="27" w:name="keywords"/>
    <w:p>
      <w:pPr>
        <w:pStyle w:val="Heading2"/>
      </w:pPr>
      <w:r>
        <w:t xml:space="preserve">7. Keywords</w:t>
      </w:r>
    </w:p>
    <w:p>
      <w:pPr>
        <w:pStyle w:val="FirstParagraph"/>
      </w:pPr>
      <w:r>
        <w:t xml:space="preserve">Research Proposal, Editor, DR Congo Kinshasa, Media Technology, Digital Inclusion, Offline-First Tools, Lingala Language Support, Human-Centered Design (HCD), Democratic Republic of the Congo (DRC), Kinshasa Media Ecosystem.</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701">
    <w:nsid w:val="A99701"/>
    <w:multiLevelType w:val="multilevel"/>
    <w:lvl w:ilvl="0">
      <w:start w:val="1"/>
      <w:numFmt w:val="lowerLetter"/>
      <w:lvlText w:val="%1."/>
      <w:lvlJc w:val="left"/>
      <w:pPr>
        <w:ind w:left="720" w:hanging="480"/>
      </w:pPr>
    </w:lvl>
    <w:lvl w:ilvl="1">
      <w:start w:val="1"/>
      <w:numFmt w:val="lowerLetter"/>
      <w:lvlText w:val="%2."/>
      <w:lvlJc w:val="left"/>
      <w:pPr>
        <w:ind w:left="1440" w:hanging="480"/>
      </w:pPr>
    </w:lvl>
    <w:lvl w:ilvl="2">
      <w:start w:val="1"/>
      <w:numFmt w:val="lowerLetter"/>
      <w:lvlText w:val="%3."/>
      <w:lvlJc w:val="left"/>
      <w:pPr>
        <w:ind w:left="2160" w:hanging="480"/>
      </w:pPr>
    </w:lvl>
    <w:lvl w:ilvl="3">
      <w:start w:val="1"/>
      <w:numFmt w:val="lowerLetter"/>
      <w:lvlText w:val="%4."/>
      <w:lvlJc w:val="left"/>
      <w:pPr>
        <w:ind w:left="2880" w:hanging="480"/>
      </w:pPr>
    </w:lvl>
    <w:lvl w:ilvl="4">
      <w:start w:val="1"/>
      <w:numFmt w:val="lowerLetter"/>
      <w:lvlText w:val="%5."/>
      <w:lvlJc w:val="left"/>
      <w:pPr>
        <w:ind w:left="3600" w:hanging="480"/>
      </w:pPr>
    </w:lvl>
    <w:lvl w:ilvl="5">
      <w:start w:val="1"/>
      <w:numFmt w:val="lowerLetter"/>
      <w:lvlText w:val="%6."/>
      <w:lvlJc w:val="left"/>
      <w:pPr>
        <w:ind w:left="4320" w:hanging="480"/>
      </w:pPr>
    </w:lvl>
    <w:lvl w:ilvl="6">
      <w:start w:val="1"/>
      <w:numFmt w:val="lowerLetter"/>
      <w:lvlText w:val="%7."/>
      <w:lvlJc w:val="left"/>
      <w:pPr>
        <w:ind w:left="5040" w:hanging="480"/>
      </w:pPr>
    </w:lvl>
    <w:lvl w:ilvl="7">
      <w:start w:val="1"/>
      <w:numFmt w:val="lowerLetter"/>
      <w:lvlText w:val="%8."/>
      <w:lvlJc w:val="left"/>
      <w:pPr>
        <w:ind w:left="5760" w:hanging="480"/>
      </w:pPr>
    </w:lvl>
    <w:lvl w:ilvl="8">
      <w:start w:val="1"/>
      <w:numFmt w:val="lowerLetter"/>
      <w:lvlText w:val="%9."/>
      <w:lvlJc w:val="left"/>
      <w:pPr>
        <w:ind w:left="6480" w:hanging="480"/>
      </w:pPr>
    </w:lvl>
  </w:abstractNum>
  <w:num w:numId="1000">
    <w:abstractNumId w:val="990"/>
  </w:num>
  <w:num w:numId="1001">
    <w:abstractNumId w:val="991"/>
  </w:num>
  <w:num w:numId="1002">
    <w:abstractNumId w:val="997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Developing an Accessible Digital Editor for Media Ecosystems in DR Congo Kinshasa</dc:title>
  <dc:creator/>
  <dc:language>en</dc:language>
  <cp:keywords/>
  <dcterms:created xsi:type="dcterms:W3CDTF">2026-07-13T17:42:38Z</dcterms:created>
  <dcterms:modified xsi:type="dcterms:W3CDTF">2026-07-13T17:42:38Z</dcterms:modified>
</cp:coreProperties>
</file>

<file path=docProps/custom.xml><?xml version="1.0" encoding="utf-8"?>
<Properties xmlns="http://schemas.openxmlformats.org/officeDocument/2006/custom-properties" xmlns:vt="http://schemas.openxmlformats.org/officeDocument/2006/docPropsVTypes"/>
</file>