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Indigenous</w:t>
      </w:r>
      <w:r>
        <w:t xml:space="preserve"> </w:t>
      </w:r>
      <w:r>
        <w:t xml:space="preserve">Content</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bookmarkStart w:id="31" w:name="X472e56ed6026731ee7d376d4e89d21a576eabcc"/>
    <w:p>
      <w:pPr>
        <w:pStyle w:val="Heading1"/>
      </w:pPr>
      <w:r>
        <w:t xml:space="preserve">Research Proposal: Development and Implementation of a Culturally Adaptive Digital Editor for Ethiopia Addis Ababa</w:t>
      </w:r>
    </w:p>
    <w:bookmarkStart w:id="20" w:name="introduction-and-background"/>
    <w:p>
      <w:pPr>
        <w:pStyle w:val="Heading2"/>
      </w:pPr>
      <w:r>
        <w:t xml:space="preserve">1. Introduction and Background</w:t>
      </w:r>
    </w:p>
    <w:p>
      <w:pPr>
        <w:pStyle w:val="FirstParagraph"/>
      </w:pPr>
      <w:r>
        <w:t xml:space="preserve">The rapid digital transformation in Ethiopia has created urgent demand for localized technological solutions, particularly in Addis Ababa—the nation's political, economic, and cultural epicenter. Despite Ethiopia's rich linguistic diversity (over 80 languages including Amharic, Oromo, Tigrinya), the digital landscape remains dominated by non-localized tools that fail to support Ethiopian languages and cultural contexts. This gap hinders content creation for education, governance, media, and business within</w:t>
      </w:r>
      <w:r>
        <w:t xml:space="preserve"> </w:t>
      </w:r>
      <w:r>
        <w:rPr>
          <w:bCs/>
          <w:b/>
        </w:rPr>
        <w:t xml:space="preserve">Ethiopia Addis Ababa</w:t>
      </w:r>
      <w:r>
        <w:t xml:space="preserve">. Traditional editors like Microsoft Word or Google Docs lack robust Amharic script support, culturally appropriate templates, and offline functionality critical for Ethiopia's infrastructure realities. This Research Proposal addresses this critical void by proposing the development of a purpose-built</w:t>
      </w:r>
      <w:r>
        <w:t xml:space="preserve"> </w:t>
      </w:r>
      <w:r>
        <w:rPr>
          <w:bCs/>
          <w:b/>
        </w:rPr>
        <w:t xml:space="preserve">Editor</w:t>
      </w:r>
      <w:r>
        <w:t xml:space="preserve"> </w:t>
      </w:r>
      <w:r>
        <w:t xml:space="preserve">designed specifically for Ethiopian users in Addis Ababa.</w:t>
      </w:r>
    </w:p>
    <w:bookmarkEnd w:id="20"/>
    <w:bookmarkStart w:id="21" w:name="problem-statement"/>
    <w:p>
      <w:pPr>
        <w:pStyle w:val="Heading2"/>
      </w:pPr>
      <w:r>
        <w:t xml:space="preserve">2. Problem Statement</w:t>
      </w:r>
    </w:p>
    <w:p>
      <w:pPr>
        <w:pStyle w:val="FirstParagraph"/>
      </w:pPr>
      <w:r>
        <w:t xml:space="preserve">In Addis Ababa, where 70% of digital content is consumed in local languages (Ethiopian Ministry of Technology, 2023), current editing tools impose significant barriers:</w:t>
      </w:r>
    </w:p>
    <w:p>
      <w:pPr>
        <w:numPr>
          <w:ilvl w:val="0"/>
          <w:numId w:val="1001"/>
        </w:numPr>
        <w:pStyle w:val="Compact"/>
      </w:pPr>
      <w:r>
        <w:t xml:space="preserve">Amharic script rendering errors in mainstream platforms</w:t>
      </w:r>
    </w:p>
    <w:p>
      <w:pPr>
        <w:numPr>
          <w:ilvl w:val="0"/>
          <w:numId w:val="1001"/>
        </w:numPr>
        <w:pStyle w:val="Compact"/>
      </w:pPr>
      <w:r>
        <w:t xml:space="preserve">No integration with Ethiopian calendar systems or cultural metadata standards</w:t>
      </w:r>
    </w:p>
    <w:p>
      <w:pPr>
        <w:numPr>
          <w:ilvl w:val="0"/>
          <w:numId w:val="1001"/>
        </w:numPr>
        <w:pStyle w:val="Compact"/>
      </w:pPr>
      <w:r>
        <w:t xml:space="preserve">Limited offline functionality due to unreliable internet access (only 45% coverage in Addis Ababa outskirts)</w:t>
      </w:r>
    </w:p>
    <w:p>
      <w:pPr>
        <w:numPr>
          <w:ilvl w:val="0"/>
          <w:numId w:val="1001"/>
        </w:numPr>
        <w:pStyle w:val="Compact"/>
      </w:pPr>
      <w:r>
        <w:t xml:space="preserve">Cultural misalignment: Western-centric templates ignore Ethiopian visual aesthetics and content norms</w:t>
      </w:r>
    </w:p>
    <w:p>
      <w:pPr>
        <w:pStyle w:val="FirstParagraph"/>
      </w:pPr>
      <w:r>
        <w:t xml:space="preserve">Without a context-specific</w:t>
      </w:r>
      <w:r>
        <w:t xml:space="preserve"> </w:t>
      </w:r>
      <w:r>
        <w:rPr>
          <w:bCs/>
          <w:b/>
        </w:rPr>
        <w:t xml:space="preserve">Editor</w:t>
      </w:r>
      <w:r>
        <w:t xml:space="preserve">, Ethiopia's digital inclusion goals remain unmet. This Research Proposal directly targets these gaps, positioning Addis Ababa as the ideal testbed for an indigenous solution.</w:t>
      </w:r>
    </w:p>
    <w:bookmarkEnd w:id="21"/>
    <w:bookmarkStart w:id="22" w:name="X093ef74fcd1959633a8d4cc435623dfc65d2f8e"/>
    <w:p>
      <w:pPr>
        <w:pStyle w:val="Heading2"/>
      </w:pPr>
      <w:r>
        <w:t xml:space="preserve">3. Literature Review: Gaps in Current Solutions</w:t>
      </w:r>
    </w:p>
    <w:p>
      <w:pPr>
        <w:pStyle w:val="FirstParagraph"/>
      </w:pPr>
      <w:r>
        <w:t xml:space="preserve">Existing studies (e.g., Gebremichael, 2021) confirm that generic editors fail in multilingual contexts like Ethiopia. Research on African localization (African Digital Inclusion Project, 2022) identified three key failures:</w:t>
      </w:r>
    </w:p>
    <w:p>
      <w:pPr>
        <w:numPr>
          <w:ilvl w:val="0"/>
          <w:numId w:val="1002"/>
        </w:numPr>
        <w:pStyle w:val="Compact"/>
      </w:pPr>
      <w:r>
        <w:rPr>
          <w:iCs/>
          <w:i/>
        </w:rPr>
        <w:t xml:space="preserve">Technical inadequacy</w:t>
      </w:r>
      <w:r>
        <w:t xml:space="preserve">: Unicode support for Ethiopian scripts is inconsistent</w:t>
      </w:r>
    </w:p>
    <w:p>
      <w:pPr>
        <w:numPr>
          <w:ilvl w:val="0"/>
          <w:numId w:val="1002"/>
        </w:numPr>
        <w:pStyle w:val="Compact"/>
      </w:pPr>
      <w:r>
        <w:rPr>
          <w:iCs/>
          <w:i/>
        </w:rPr>
        <w:t xml:space="preserve">Cultural disconnect</w:t>
      </w:r>
      <w:r>
        <w:t xml:space="preserve">: Tools lack context for local idioms and historical references (e.g., "Kefay" proverbs)</w:t>
      </w:r>
    </w:p>
    <w:p>
      <w:pPr>
        <w:numPr>
          <w:ilvl w:val="0"/>
          <w:numId w:val="1002"/>
        </w:numPr>
        <w:pStyle w:val="Compact"/>
      </w:pPr>
      <w:r>
        <w:rPr>
          <w:iCs/>
          <w:i/>
        </w:rPr>
        <w:t xml:space="preserve">Sustainability issues</w:t>
      </w:r>
      <w:r>
        <w:t xml:space="preserve">: Foreign-developed tools ignore Ethiopia's mobile-first infrastructure (85% of users access via smartphones)</w:t>
      </w:r>
    </w:p>
    <w:p>
      <w:pPr>
        <w:pStyle w:val="FirstParagraph"/>
      </w:pPr>
      <w:r>
        <w:t xml:space="preserve">No prior work has focused on developing a full-stack</w:t>
      </w:r>
      <w:r>
        <w:t xml:space="preserve"> </w:t>
      </w:r>
      <w:r>
        <w:rPr>
          <w:bCs/>
          <w:b/>
        </w:rPr>
        <w:t xml:space="preserve">Editor</w:t>
      </w:r>
      <w:r>
        <w:t xml:space="preserve"> </w:t>
      </w:r>
      <w:r>
        <w:t xml:space="preserve">for Addis Ababa’s ecosystem. This Research Proposal pioneers this approach.</w:t>
      </w:r>
    </w:p>
    <w:bookmarkEnd w:id="22"/>
    <w:bookmarkStart w:id="23" w:name="research-objectives"/>
    <w:p>
      <w:pPr>
        <w:pStyle w:val="Heading2"/>
      </w:pPr>
      <w:r>
        <w:t xml:space="preserve">4. Research Objectives</w:t>
      </w:r>
    </w:p>
    <w:p>
      <w:pPr>
        <w:numPr>
          <w:ilvl w:val="0"/>
          <w:numId w:val="1003"/>
        </w:numPr>
        <w:pStyle w:val="Compact"/>
      </w:pPr>
      <w:r>
        <w:t xml:space="preserve">To design an open-source digital</w:t>
      </w:r>
      <w:r>
        <w:t xml:space="preserve"> </w:t>
      </w:r>
      <w:r>
        <w:rPr>
          <w:bCs/>
          <w:b/>
        </w:rPr>
        <w:t xml:space="preserve">Editor</w:t>
      </w:r>
      <w:r>
        <w:t xml:space="preserve"> </w:t>
      </w:r>
      <w:r>
        <w:t xml:space="preserve">with native support for Amharic, Oromo, and Tigrinya scripts including correct rendering of Ethiopian punctuation (e.g., ፡ for sentences)</w:t>
      </w:r>
    </w:p>
    <w:p>
      <w:pPr>
        <w:numPr>
          <w:ilvl w:val="0"/>
          <w:numId w:val="1003"/>
        </w:numPr>
        <w:pStyle w:val="Compact"/>
      </w:pPr>
      <w:r>
        <w:t xml:space="preserve">To integrate cultural metadata standards: Ethiopian calendar conversion, local holiday markers (e.g., Timket), and region-specific content templates</w:t>
      </w:r>
    </w:p>
    <w:p>
      <w:pPr>
        <w:numPr>
          <w:ilvl w:val="0"/>
          <w:numId w:val="1003"/>
        </w:numPr>
        <w:pStyle w:val="Compact"/>
      </w:pPr>
      <w:r>
        <w:t xml:space="preserve">To develop an offline-first architecture optimized for Addis Ababa's 3G infrastructure limitations</w:t>
      </w:r>
    </w:p>
    <w:p>
      <w:pPr>
        <w:numPr>
          <w:ilvl w:val="0"/>
          <w:numId w:val="1003"/>
        </w:numPr>
        <w:pStyle w:val="Compact"/>
      </w:pPr>
      <w:r>
        <w:t xml:space="preserve">To establish a community-driven content repository of culturally validated templates for education, government, and media sectors in Ethiopia Addis Ababa</w:t>
      </w:r>
    </w:p>
    <w:bookmarkEnd w:id="23"/>
    <w:bookmarkStart w:id="27" w:name="methodology-context-driven-development"/>
    <w:p>
      <w:pPr>
        <w:pStyle w:val="Heading2"/>
      </w:pPr>
      <w:r>
        <w:t xml:space="preserve">5. Methodology: Context-Driven Development</w:t>
      </w:r>
    </w:p>
    <w:p>
      <w:pPr>
        <w:pStyle w:val="FirstParagraph"/>
      </w:pPr>
      <w:r>
        <w:t xml:space="preserve">This action-research approach combines participatory design with technical development:</w:t>
      </w:r>
    </w:p>
    <w:bookmarkStart w:id="24" w:name="X9833b83be34f69d19bd530131e11ca3afe721e7"/>
    <w:p>
      <w:pPr>
        <w:pStyle w:val="Heading3"/>
      </w:pPr>
      <w:r>
        <w:t xml:space="preserve">Phase 1: Ethnographic Fieldwork (Months 1-3)</w:t>
      </w:r>
    </w:p>
    <w:p>
      <w:pPr>
        <w:numPr>
          <w:ilvl w:val="0"/>
          <w:numId w:val="1004"/>
        </w:numPr>
        <w:pStyle w:val="Compact"/>
      </w:pPr>
      <w:r>
        <w:t xml:space="preserve">Conduct focus groups with 200+ content creators across Addis Ababa institutions (e.g., Ethiopian Broadcasting Corporation, Addis Ababa University, local NGOs)</w:t>
      </w:r>
    </w:p>
    <w:p>
      <w:pPr>
        <w:numPr>
          <w:ilvl w:val="0"/>
          <w:numId w:val="1004"/>
        </w:numPr>
        <w:pStyle w:val="Compact"/>
      </w:pPr>
      <w:r>
        <w:t xml:space="preserve">Map pain points through contextual inquiry: "How do you currently create Amharic documents for government reports?"</w:t>
      </w:r>
    </w:p>
    <w:p>
      <w:pPr>
        <w:numPr>
          <w:ilvl w:val="0"/>
          <w:numId w:val="1004"/>
        </w:numPr>
        <w:pStyle w:val="Compact"/>
      </w:pPr>
      <w:r>
        <w:t xml:space="preserve">Document cultural nuances: e.g., preference for specific color schemes in official communications</w:t>
      </w:r>
    </w:p>
    <w:bookmarkEnd w:id="24"/>
    <w:bookmarkStart w:id="25" w:name="phase-2-prototype-development-months-4-8"/>
    <w:p>
      <w:pPr>
        <w:pStyle w:val="Heading3"/>
      </w:pPr>
      <w:r>
        <w:t xml:space="preserve">Phase 2: Prototype Development (Months 4-8)</w:t>
      </w:r>
    </w:p>
    <w:p>
      <w:pPr>
        <w:numPr>
          <w:ilvl w:val="0"/>
          <w:numId w:val="1005"/>
        </w:numPr>
        <w:pStyle w:val="Compact"/>
      </w:pPr>
      <w:r>
        <w:t xml:space="preserve">Create a minimal viable product (MVP) using React Native for mobile-first deployment</w:t>
      </w:r>
    </w:p>
    <w:p>
      <w:pPr>
        <w:numPr>
          <w:ilvl w:val="0"/>
          <w:numId w:val="1005"/>
        </w:numPr>
        <w:pStyle w:val="Compact"/>
      </w:pPr>
      <w:r>
        <w:t xml:space="preserve">Implement core features: Ethiopian-language spell-check, calendar converter, and culturally appropriate document templates</w:t>
      </w:r>
    </w:p>
    <w:p>
      <w:pPr>
        <w:numPr>
          <w:ilvl w:val="0"/>
          <w:numId w:val="1005"/>
        </w:numPr>
        <w:pStyle w:val="Compact"/>
      </w:pPr>
      <w:r>
        <w:t xml:space="preserve">Integrate offline data synchronization via lightweight SQLite databases</w:t>
      </w:r>
    </w:p>
    <w:bookmarkEnd w:id="25"/>
    <w:bookmarkStart w:id="26" w:name="phase-3-community-validation-months-9-12"/>
    <w:p>
      <w:pPr>
        <w:pStyle w:val="Heading3"/>
      </w:pPr>
      <w:r>
        <w:t xml:space="preserve">Phase 3: Community Validation (Months 9-12)</w:t>
      </w:r>
    </w:p>
    <w:p>
      <w:pPr>
        <w:numPr>
          <w:ilvl w:val="0"/>
          <w:numId w:val="1006"/>
        </w:numPr>
        <w:pStyle w:val="Compact"/>
      </w:pPr>
      <w:r>
        <w:t xml:space="preserve">Deploy prototype in 5 Addis Ababa schools and government offices for real-world testing</w:t>
      </w:r>
    </w:p>
    <w:p>
      <w:pPr>
        <w:numPr>
          <w:ilvl w:val="0"/>
          <w:numId w:val="1006"/>
        </w:numPr>
        <w:pStyle w:val="Compact"/>
      </w:pPr>
      <w:r>
        <w:t xml:space="preserve">Measure usability through task success rates and cultural appropriateness surveys</w:t>
      </w:r>
    </w:p>
    <w:p>
      <w:pPr>
        <w:numPr>
          <w:ilvl w:val="0"/>
          <w:numId w:val="1006"/>
        </w:numPr>
        <w:pStyle w:val="Compact"/>
      </w:pPr>
      <w:r>
        <w:t xml:space="preserve">Refine based on feedback from Ethiopian linguists and content creators</w:t>
      </w:r>
    </w:p>
    <w:bookmarkEnd w:id="26"/>
    <w:bookmarkEnd w:id="27"/>
    <w:bookmarkStart w:id="28" w:name="Xb459943fc90b4cc68bbfdfc5e1b87d875ae9c4a"/>
    <w:p>
      <w:pPr>
        <w:pStyle w:val="Heading2"/>
      </w:pPr>
      <w:r>
        <w:t xml:space="preserve">6. Expected Outcomes and Significance of the Research Proposal</w:t>
      </w:r>
    </w:p>
    <w:p>
      <w:pPr>
        <w:pStyle w:val="FirstParagraph"/>
      </w:pPr>
      <w:r>
        <w:t xml:space="preserve">This Research Proposal will deliver:</w:t>
      </w:r>
    </w:p>
    <w:p>
      <w:pPr>
        <w:numPr>
          <w:ilvl w:val="0"/>
          <w:numId w:val="1007"/>
        </w:numPr>
        <w:pStyle w:val="Compact"/>
      </w:pPr>
      <w:r>
        <w:t xml:space="preserve">A fully functional, open-source digital</w:t>
      </w:r>
      <w:r>
        <w:t xml:space="preserve"> </w:t>
      </w:r>
      <w:r>
        <w:rPr>
          <w:bCs/>
          <w:b/>
        </w:rPr>
        <w:t xml:space="preserve">Editor</w:t>
      </w:r>
      <w:r>
        <w:t xml:space="preserve"> </w:t>
      </w:r>
      <w:r>
        <w:t xml:space="preserve">with Ethiopian language support as a downloadable app for Android (targeting 95% of Addis Ababa users)</w:t>
      </w:r>
    </w:p>
    <w:p>
      <w:pPr>
        <w:numPr>
          <w:ilvl w:val="0"/>
          <w:numId w:val="1007"/>
        </w:numPr>
        <w:pStyle w:val="Compact"/>
      </w:pPr>
      <w:r>
        <w:t xml:space="preserve">Cultural metadata standards adopted by Ethiopia's National Archives and Ministry of Education</w:t>
      </w:r>
    </w:p>
    <w:p>
      <w:pPr>
        <w:numPr>
          <w:ilvl w:val="0"/>
          <w:numId w:val="1007"/>
        </w:numPr>
        <w:pStyle w:val="Compact"/>
      </w:pPr>
      <w:r>
        <w:t xml:space="preserve">A sustainable model for indigenous tech development: The prototype will be hosted on Ethiopia's new National Digital Infrastructure, ensuring local ownership</w:t>
      </w:r>
    </w:p>
    <w:p>
      <w:pPr>
        <w:pStyle w:val="FirstParagraph"/>
      </w:pPr>
      <w:r>
        <w:t xml:space="preserve">The significance extends beyond Addis Ababa. As the first culturally adaptive editor for an African urban context, this solution will:</w:t>
      </w:r>
    </w:p>
    <w:p>
      <w:pPr>
        <w:numPr>
          <w:ilvl w:val="0"/>
          <w:numId w:val="1008"/>
        </w:numPr>
        <w:pStyle w:val="Compact"/>
      </w:pPr>
      <w:r>
        <w:t xml:space="preserve">Accelerate Ethiopia's digital literacy goals (aligning with Ethiopia Digital Transformation Strategy 2025)</w:t>
      </w:r>
    </w:p>
    <w:p>
      <w:pPr>
        <w:numPr>
          <w:ilvl w:val="0"/>
          <w:numId w:val="1008"/>
        </w:numPr>
        <w:pStyle w:val="Compact"/>
      </w:pPr>
      <w:r>
        <w:t xml:space="preserve">Reduce dependency on foreign tech giants by creating local content creation capacity</w:t>
      </w:r>
    </w:p>
    <w:p>
      <w:pPr>
        <w:numPr>
          <w:ilvl w:val="0"/>
          <w:numId w:val="1008"/>
        </w:numPr>
        <w:pStyle w:val="Compact"/>
      </w:pPr>
      <w:r>
        <w:t xml:space="preserve">Generate a replicable framework for other African cities facing similar linguistic challenges</w:t>
      </w:r>
    </w:p>
    <w:bookmarkEnd w:id="28"/>
    <w:bookmarkStart w:id="29" w:name="X504da37a90b6d0637cc7b2c1ce1f3272403d729"/>
    <w:p>
      <w:pPr>
        <w:pStyle w:val="Heading2"/>
      </w:pPr>
      <w:r>
        <w:t xml:space="preserve">7. Ethical Considerations and Community Engagement</w:t>
      </w:r>
    </w:p>
    <w:p>
      <w:pPr>
        <w:pStyle w:val="FirstParagraph"/>
      </w:pPr>
      <w:r>
        <w:t xml:space="preserve">This Research Proposal prioritizes ethical localization:</w:t>
      </w:r>
    </w:p>
    <w:p>
      <w:pPr>
        <w:numPr>
          <w:ilvl w:val="0"/>
          <w:numId w:val="1009"/>
        </w:numPr>
        <w:pStyle w:val="Compact"/>
      </w:pPr>
      <w:r>
        <w:t xml:space="preserve">All user data will be stored on Ethiopia's sovereign cloud infrastructure (Ethiopia Data Center)</w:t>
      </w:r>
    </w:p>
    <w:p>
      <w:pPr>
        <w:numPr>
          <w:ilvl w:val="0"/>
          <w:numId w:val="1009"/>
        </w:numPr>
        <w:pStyle w:val="Compact"/>
      </w:pPr>
      <w:r>
        <w:t xml:space="preserve">Cultural sensitivity committees composed of Amharic scholars, women's groups, and rural representatives will guide design decisions</w:t>
      </w:r>
    </w:p>
    <w:p>
      <w:pPr>
        <w:numPr>
          <w:ilvl w:val="0"/>
          <w:numId w:val="1009"/>
        </w:numPr>
        <w:pStyle w:val="Compact"/>
      </w:pPr>
      <w:r>
        <w:t xml:space="preserve">Training programs for Addis Ababa youth will be embedded in the rollout to ensure generational impact</w:t>
      </w:r>
    </w:p>
    <w:bookmarkEnd w:id="29"/>
    <w:bookmarkStart w:id="30" w:name="X77e0e2caf7f84408fd11a37053b194a2861c5a2"/>
    <w:p>
      <w:pPr>
        <w:pStyle w:val="Heading2"/>
      </w:pPr>
      <w:r>
        <w:t xml:space="preserve">8. Conclusion: A Foundational Step for Ethiopia's Digital Sovereignty</w:t>
      </w:r>
    </w:p>
    <w:p>
      <w:pPr>
        <w:pStyle w:val="FirstParagraph"/>
      </w:pPr>
      <w:r>
        <w:t xml:space="preserve">The development of a context-aware digital</w:t>
      </w:r>
      <w:r>
        <w:t xml:space="preserve"> </w:t>
      </w:r>
      <w:r>
        <w:rPr>
          <w:bCs/>
          <w:b/>
        </w:rPr>
        <w:t xml:space="preserve">Editor</w:t>
      </w:r>
      <w:r>
        <w:t xml:space="preserve"> </w:t>
      </w:r>
      <w:r>
        <w:t xml:space="preserve">is not merely a technical project—it represents Ethiopia's strategic assertion of digital sovereignty in Addis Ababa. This Research Proposal provides the roadmap to transform how content is created, shared, and preserved within</w:t>
      </w:r>
      <w:r>
        <w:t xml:space="preserve"> </w:t>
      </w:r>
      <w:r>
        <w:rPr>
          <w:bCs/>
          <w:b/>
        </w:rPr>
        <w:t xml:space="preserve">Ethiopia Addis Ababa</w:t>
      </w:r>
      <w:r>
        <w:t xml:space="preserve">. By centering Ethiopian language, culture, and infrastructure realities in the design process, we move beyond "localization" to genuine cultural adaptation. The success of this initiative will position Addis Ababa as Africa's model for indigenous digital innovation—a testament to the fact that technology must serve humanity rather than impose foreign frameworks. We urge stakeholders including the Ethiopian Ministry of Innovation, Addis Ababa City Administration, and academic institutions to support this transformative</w:t>
      </w:r>
      <w:r>
        <w:t xml:space="preserve"> </w:t>
      </w:r>
      <w:r>
        <w:rPr>
          <w:bCs/>
          <w:b/>
        </w:rPr>
        <w:t xml:space="preserve">Research Proposal</w:t>
      </w:r>
      <w:r>
        <w:t xml:space="preserve">, ensuring Ethiopia leads in building technologies that truly reflect its people.</w:t>
      </w:r>
    </w:p>
    <w:p>
      <w:pPr>
        <w:pStyle w:val="BodyText"/>
      </w:pPr>
      <w:r>
        <w:rPr>
          <w:iCs/>
          <w:i/>
        </w:rPr>
        <w:t xml:space="preserve">This Research Proposal is designed for immediate implementation in Ethiopia Addis Ababa with a projected 12-month timeline. Total budget: $250,000 (including software development, fieldwork, and community training). All outcomes will be open-sourced under the Ethiopian Government's Digital Commons initiative.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Indigenous Content Editor for Ethiopia Addis Ababa</dc:title>
  <dc:creator/>
  <dc:language>en</dc:language>
  <cp:keywords/>
  <dcterms:created xsi:type="dcterms:W3CDTF">2026-07-17T20:54:27Z</dcterms:created>
  <dcterms:modified xsi:type="dcterms:W3CDTF">2026-07-17T20:54:27Z</dcterms:modified>
</cp:coreProperties>
</file>

<file path=docProps/custom.xml><?xml version="1.0" encoding="utf-8"?>
<Properties xmlns="http://schemas.openxmlformats.org/officeDocument/2006/custom-properties" xmlns:vt="http://schemas.openxmlformats.org/officeDocument/2006/docPropsVTypes"/>
</file>