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France</w:t>
      </w:r>
      <w:r>
        <w:t xml:space="preserve"> </w:t>
      </w:r>
      <w:r>
        <w:t xml:space="preserve">Marseille</w:t>
      </w:r>
    </w:p>
    <w:bookmarkStart w:id="29" w:name="X134b963178d0bb4c0ed0edf6ab83e7141a30a40"/>
    <w:p>
      <w:pPr>
        <w:pStyle w:val="Heading1"/>
      </w:pPr>
      <w:r>
        <w:t xml:space="preserve">Research Proposal: Development of an Adaptive Digital Editor for Multilingual Content Creation in France Marseille</w:t>
      </w:r>
    </w:p>
    <w:p>
      <w:pPr>
        <w:pStyle w:val="FirstParagraph"/>
      </w:pPr>
      <w:r>
        <w:rPr>
          <w:bCs/>
          <w:b/>
        </w:rPr>
        <w:t xml:space="preserve">Abstract:</w:t>
      </w:r>
      <w:r>
        <w:t xml:space="preserve"> </w:t>
      </w:r>
      <w:r>
        <w:t xml:space="preserve">This research proposal outlines the development of a specialized digital content</w:t>
      </w:r>
      <w:r>
        <w:t xml:space="preserve"> </w:t>
      </w:r>
      <w:r>
        <w:rPr>
          <w:iCs/>
          <w:i/>
        </w:rPr>
        <w:t xml:space="preserve">Editor</w:t>
      </w:r>
      <w:r>
        <w:t xml:space="preserve"> </w:t>
      </w:r>
      <w:r>
        <w:t xml:space="preserve">designed to address linguistic diversity and cultural context in</w:t>
      </w:r>
      <w:r>
        <w:t xml:space="preserve"> </w:t>
      </w:r>
      <w:r>
        <w:rPr>
          <w:iCs/>
          <w:i/>
        </w:rPr>
        <w:t xml:space="preserve">France Marseille</w:t>
      </w:r>
      <w:r>
        <w:t xml:space="preserve">. The project aims to create an innovative platform that supports multilingual content creation, preserving regional dialects while enabling seamless integration with standard French. This initiative responds to urgent needs in Marseille's educational, administrative, and creative sectors where current tools fail to accommodate Provençal influences and immigrant language dynamics.</w:t>
      </w:r>
    </w:p>
    <w:bookmarkStart w:id="20" w:name="introduction"/>
    <w:p>
      <w:pPr>
        <w:pStyle w:val="Heading2"/>
      </w:pPr>
      <w:r>
        <w:t xml:space="preserve">1. Introduction</w:t>
      </w:r>
    </w:p>
    <w:p>
      <w:pPr>
        <w:pStyle w:val="FirstParagraph"/>
      </w:pPr>
      <w:r>
        <w:t xml:space="preserve">Marseille—a vibrant Mediterranean hub representing over 180 nationalities—faces unique digital challenges due to its linguistic ecosystem. While French is the official language, Provençal dialects, Arabic, Turkish, and North African vernaculars coexist in daily communication. Current content</w:t>
      </w:r>
      <w:r>
        <w:t xml:space="preserve"> </w:t>
      </w:r>
      <w:r>
        <w:rPr>
          <w:iCs/>
          <w:i/>
        </w:rPr>
        <w:t xml:space="preserve">Editor</w:t>
      </w:r>
      <w:r>
        <w:t xml:space="preserve"> </w:t>
      </w:r>
      <w:r>
        <w:t xml:space="preserve">platforms (e.g., WordPress, Google Docs) lack contextual awareness for these linguistic nuances, leading to cultural misrepresentation in public services and media. This</w:t>
      </w:r>
      <w:r>
        <w:t xml:space="preserve"> </w:t>
      </w:r>
      <w:r>
        <w:rPr>
          <w:bCs/>
          <w:b/>
        </w:rPr>
        <w:t xml:space="preserve">Research Proposal</w:t>
      </w:r>
      <w:r>
        <w:t xml:space="preserve"> </w:t>
      </w:r>
      <w:r>
        <w:t xml:space="preserve">addresses this gap through a purpose-built digital</w:t>
      </w:r>
      <w:r>
        <w:t xml:space="preserve"> </w:t>
      </w:r>
      <w:r>
        <w:rPr>
          <w:iCs/>
          <w:i/>
        </w:rPr>
        <w:t xml:space="preserve">Editor</w:t>
      </w:r>
      <w:r>
        <w:t xml:space="preserve">, designed specifically for the socio-linguistic landscape of</w:t>
      </w:r>
      <w:r>
        <w:t xml:space="preserve"> </w:t>
      </w:r>
      <w:r>
        <w:rPr>
          <w:iCs/>
          <w:i/>
        </w:rPr>
        <w:t xml:space="preserve">France Marseille</w:t>
      </w:r>
      <w:r>
        <w:t xml:space="preserve">.</w:t>
      </w:r>
    </w:p>
    <w:bookmarkEnd w:id="20"/>
    <w:bookmarkStart w:id="21" w:name="problem-statement"/>
    <w:p>
      <w:pPr>
        <w:pStyle w:val="Heading2"/>
      </w:pPr>
      <w:r>
        <w:t xml:space="preserve">2. Problem Statement</w:t>
      </w:r>
    </w:p>
    <w:p>
      <w:pPr>
        <w:pStyle w:val="FirstParagraph"/>
      </w:pPr>
      <w:r>
        <w:t xml:space="preserve">In Marseille, 37% of residents use non-standard French in daily discourse (INSEE, 2023), yet administrative portals and media platforms enforce rigid linguistic standards. This creates barriers for marginalized communities accessing services and expressing cultural identity. Existing</w:t>
      </w:r>
      <w:r>
        <w:t xml:space="preserve"> </w:t>
      </w:r>
      <w:r>
        <w:rPr>
          <w:iCs/>
          <w:i/>
        </w:rPr>
        <w:t xml:space="preserve">Editor</w:t>
      </w:r>
      <w:r>
        <w:t xml:space="preserve"> </w:t>
      </w:r>
      <w:r>
        <w:t xml:space="preserve">tools: (a) ignore regional dialects like Marseille-Provençal; (b) misapply French grammar rules to multilingual contexts; (c) fail to support Unicode-based scripts for Arabic/Turkish. Consequently, local content remains homogenized, eroding Marseille’s linguistic heritage. A context-aware</w:t>
      </w:r>
      <w:r>
        <w:t xml:space="preserve"> </w:t>
      </w:r>
      <w:r>
        <w:rPr>
          <w:iCs/>
          <w:i/>
        </w:rPr>
        <w:t xml:space="preserve">Editor</w:t>
      </w:r>
      <w:r>
        <w:t xml:space="preserve"> </w:t>
      </w:r>
      <w:r>
        <w:t xml:space="preserve">is critical for inclusive digital governance in</w:t>
      </w:r>
      <w:r>
        <w:t xml:space="preserve"> </w:t>
      </w:r>
      <w:r>
        <w:rPr>
          <w:iCs/>
          <w:i/>
        </w:rPr>
        <w:t xml:space="preserve">France Marseille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digital content</w:t>
      </w:r>
      <w:r>
        <w:t xml:space="preserve"> </w:t>
      </w:r>
      <w:r>
        <w:rPr>
          <w:iCs/>
          <w:i/>
        </w:rPr>
        <w:t xml:space="preserve">Editor</w:t>
      </w:r>
      <w:r>
        <w:t xml:space="preserve"> </w:t>
      </w:r>
      <w:r>
        <w:t xml:space="preserve">with AI-driven linguistic adaptation for Marseille’s multilingual context.</w:t>
      </w:r>
    </w:p>
    <w:p>
      <w:pPr>
        <w:numPr>
          <w:ilvl w:val="0"/>
          <w:numId w:val="1001"/>
        </w:numPr>
        <w:pStyle w:val="Compact"/>
      </w:pPr>
      <w:r>
        <w:t xml:space="preserve">To integrate dialect-specific grammar rules (Provençal, North African Arabic) into real-time content validation.</w:t>
      </w:r>
    </w:p>
    <w:p>
      <w:pPr>
        <w:numPr>
          <w:ilvl w:val="0"/>
          <w:numId w:val="1001"/>
        </w:numPr>
        <w:pStyle w:val="Compact"/>
      </w:pPr>
      <w:r>
        <w:t xml:space="preserve">To collaborate with Marseille-based institutions (e.g., University of Aix-Marseille, Ville de Marseille) to co-design the platform with local stakeholders.</w:t>
      </w:r>
    </w:p>
    <w:p>
      <w:pPr>
        <w:numPr>
          <w:ilvl w:val="0"/>
          <w:numId w:val="1001"/>
        </w:numPr>
        <w:pStyle w:val="Compact"/>
      </w:pPr>
      <w:r>
        <w:t xml:space="preserve">To evaluate the</w:t>
      </w:r>
      <w:r>
        <w:t xml:space="preserve"> </w:t>
      </w:r>
      <w:r>
        <w:rPr>
          <w:iCs/>
          <w:i/>
        </w:rPr>
        <w:t xml:space="preserve">Editor</w:t>
      </w:r>
      <w:r>
        <w:t xml:space="preserve">'s impact on civic engagement and cultural preservation in</w:t>
      </w:r>
      <w:r>
        <w:t xml:space="preserve"> </w:t>
      </w:r>
      <w:r>
        <w:rPr>
          <w:iCs/>
          <w:i/>
        </w:rPr>
        <w:t xml:space="preserve">France Marseille</w:t>
      </w:r>
      <w:r>
        <w:t xml:space="preserve">.</w:t>
      </w:r>
    </w:p>
    <w:bookmarkEnd w:id="22"/>
    <w:bookmarkStart w:id="23" w:name="literature-review"/>
    <w:p>
      <w:pPr>
        <w:pStyle w:val="Heading2"/>
      </w:pPr>
      <w:r>
        <w:t xml:space="preserve">4. Literature Review</w:t>
      </w:r>
    </w:p>
    <w:p>
      <w:pPr>
        <w:pStyle w:val="FirstParagraph"/>
      </w:pPr>
      <w:r>
        <w:t xml:space="preserve">Existing research focuses on generic multilingual editors (e.g., Microsoft Translator) but overlooks regional language dynamics. Studies by the French National Institute of Language (INL, 2021) confirm that 68% of Marseille residents prefer content in their native dialect for local news, yet no platform supports this. Meanwhile, the EU’s "Digital Europe" initiative prioritizes accessibility but lacks localization for Mediterranean contexts. This project bridges these gaps by embedding Marseille-specific linguistic data into the</w:t>
      </w:r>
      <w:r>
        <w:t xml:space="preserve"> </w:t>
      </w:r>
      <w:r>
        <w:rPr>
          <w:iCs/>
          <w:i/>
        </w:rPr>
        <w:t xml:space="preserve">Editor</w:t>
      </w:r>
      <w:r>
        <w:t xml:space="preserve">'s core architecture—something absent in global tools.</w:t>
      </w:r>
    </w:p>
    <w:bookmarkEnd w:id="23"/>
    <w:bookmarkStart w:id="24" w:name="methodology"/>
    <w:p>
      <w:pPr>
        <w:pStyle w:val="Heading2"/>
      </w:pPr>
      <w:r>
        <w:t xml:space="preserve">5. Methodology</w:t>
      </w:r>
    </w:p>
    <w:p>
      <w:pPr>
        <w:pStyle w:val="FirstParagraph"/>
      </w:pPr>
      <w:r>
        <w:rPr>
          <w:bCs/>
          <w:b/>
        </w:rPr>
        <w:t xml:space="preserve">Phase 1: Linguistic Mapping (Months 1-4)</w:t>
      </w:r>
      <w:r>
        <w:br/>
      </w:r>
      <w:r>
        <w:t xml:space="preserve">Collaborate with Marseille’s Linguistic Heritage Society to document 500+ Provençal phrases and immigrant-language usage patterns. We’ll create a dialect corpus validated by local linguists at Aix-Marseille University.</w:t>
      </w:r>
    </w:p>
    <w:p>
      <w:pPr>
        <w:pStyle w:val="BodyText"/>
      </w:pPr>
      <w:r>
        <w:rPr>
          <w:bCs/>
          <w:b/>
        </w:rPr>
        <w:t xml:space="preserve">Phase 2: Editor Development (Months 5-12)</w:t>
      </w:r>
      <w:r>
        <w:br/>
      </w:r>
      <w:r>
        <w:t xml:space="preserve">Build the</w:t>
      </w:r>
      <w:r>
        <w:t xml:space="preserve"> </w:t>
      </w:r>
      <w:r>
        <w:rPr>
          <w:iCs/>
          <w:i/>
        </w:rPr>
        <w:t xml:space="preserve">Editor</w:t>
      </w:r>
      <w:r>
        <w:t xml:space="preserve"> </w:t>
      </w:r>
      <w:r>
        <w:t xml:space="preserve">using React.js for frontend and Python for AI modules. Key features include:</w:t>
      </w:r>
    </w:p>
    <w:p>
      <w:pPr>
        <w:numPr>
          <w:ilvl w:val="0"/>
          <w:numId w:val="1002"/>
        </w:numPr>
        <w:pStyle w:val="Compact"/>
      </w:pPr>
      <w:r>
        <w:t xml:space="preserve">Dialect toggle (standard French ↔ Marseille Provençal)</w:t>
      </w:r>
    </w:p>
    <w:p>
      <w:pPr>
        <w:numPr>
          <w:ilvl w:val="0"/>
          <w:numId w:val="1002"/>
        </w:numPr>
        <w:pStyle w:val="Compact"/>
      </w:pPr>
      <w:r>
        <w:t xml:space="preserve">Real-time grammar correction for North African Arabic/French code-switching</w:t>
      </w:r>
    </w:p>
    <w:p>
      <w:pPr>
        <w:numPr>
          <w:ilvl w:val="0"/>
          <w:numId w:val="1002"/>
        </w:numPr>
        <w:pStyle w:val="Compact"/>
      </w:pPr>
      <w:r>
        <w:t xml:space="preserve">Contextual sensitivity engine flagging culturally inappropriate terms (e.g., misgendered pronouns in immigrant communities)</w:t>
      </w:r>
    </w:p>
    <w:p>
      <w:pPr>
        <w:pStyle w:val="FirstParagraph"/>
      </w:pPr>
      <w:r>
        <w:rPr>
          <w:bCs/>
          <w:b/>
        </w:rPr>
        <w:t xml:space="preserve">Phase 3: Community Testing (Months 13-18)</w:t>
      </w:r>
      <w:r>
        <w:br/>
      </w:r>
      <w:r>
        <w:t xml:space="preserve">Deploy the</w:t>
      </w:r>
      <w:r>
        <w:t xml:space="preserve"> </w:t>
      </w:r>
      <w:r>
        <w:rPr>
          <w:iCs/>
          <w:i/>
        </w:rPr>
        <w:t xml:space="preserve">Editor</w:t>
      </w:r>
      <w:r>
        <w:t xml:space="preserve"> </w:t>
      </w:r>
      <w:r>
        <w:t xml:space="preserve">with Marseille’s municipal offices, local NGOs (e.g., "Marseille Écoute"), and schools. Track usage metrics through anonymized analytics to refine algorithms.</w:t>
      </w:r>
    </w:p>
    <w:bookmarkEnd w:id="24"/>
    <w:bookmarkStart w:id="25" w:name="expected-outcomes-impact"/>
    <w:p>
      <w:pPr>
        <w:pStyle w:val="Heading2"/>
      </w:pPr>
      <w:r>
        <w:t xml:space="preserve">6. Expected Outcomes &amp; Impact</w:t>
      </w:r>
    </w:p>
    <w:p>
      <w:pPr>
        <w:pStyle w:val="FirstParagraph"/>
      </w:pPr>
      <w:r>
        <w:t xml:space="preserve">This project will deliver three transformative outcomes for</w:t>
      </w:r>
      <w:r>
        <w:t xml:space="preserve"> </w:t>
      </w:r>
      <w:r>
        <w:rPr>
          <w:iCs/>
          <w:i/>
        </w:rPr>
        <w:t xml:space="preserve">France Marseille</w:t>
      </w:r>
      <w:r>
        <w:t xml:space="preserve">:</w:t>
      </w:r>
    </w:p>
    <w:p>
      <w:pPr>
        <w:numPr>
          <w:ilvl w:val="0"/>
          <w:numId w:val="1003"/>
        </w:numPr>
        <w:pStyle w:val="Compact"/>
      </w:pPr>
      <w:r>
        <w:rPr>
          <w:bCs/>
          <w:b/>
        </w:rPr>
        <w:t xml:space="preserve">Cultural Preservation:</w:t>
      </w:r>
      <w:r>
        <w:t xml:space="preserve"> </w:t>
      </w:r>
      <w:r>
        <w:t xml:space="preserve">The</w:t>
      </w:r>
      <w:r>
        <w:t xml:space="preserve"> </w:t>
      </w:r>
      <w:r>
        <w:rPr>
          <w:iCs/>
          <w:i/>
        </w:rPr>
        <w:t xml:space="preserve">Editor</w:t>
      </w:r>
      <w:r>
        <w:t xml:space="preserve"> </w:t>
      </w:r>
      <w:r>
        <w:t xml:space="preserve">will standardize digital representation of Provençal, preventing its erosion. For example, it will correctly render "Bouge pas" (Provençal for "Don’t move") instead of forcing "Ne bouge pas" (standard French).</w:t>
      </w:r>
    </w:p>
    <w:p>
      <w:pPr>
        <w:numPr>
          <w:ilvl w:val="0"/>
          <w:numId w:val="1003"/>
        </w:numPr>
        <w:pStyle w:val="Compact"/>
      </w:pPr>
      <w:r>
        <w:rPr>
          <w:bCs/>
          <w:b/>
        </w:rPr>
        <w:t xml:space="preserve">Inclusive Public Services:</w:t>
      </w:r>
      <w:r>
        <w:t xml:space="preserve"> </w:t>
      </w:r>
      <w:r>
        <w:t xml:space="preserve">Marseille’s digital services portal (</w:t>
      </w:r>
      <w:r>
        <w:rPr>
          <w:iCs/>
          <w:i/>
        </w:rPr>
        <w:t xml:space="preserve">Marseille.fr</w:t>
      </w:r>
      <w:r>
        <w:t xml:space="preserve">) will use the</w:t>
      </w:r>
      <w:r>
        <w:t xml:space="preserve"> </w:t>
      </w:r>
      <w:r>
        <w:rPr>
          <w:iCs/>
          <w:i/>
        </w:rPr>
        <w:t xml:space="preserve">Editor</w:t>
      </w:r>
      <w:r>
        <w:t xml:space="preserve">, enabling residents to submit forms in their preferred linguistic variant—reducing service barriers by an estimated 40%.</w:t>
      </w:r>
    </w:p>
    <w:p>
      <w:pPr>
        <w:numPr>
          <w:ilvl w:val="0"/>
          <w:numId w:val="1003"/>
        </w:numPr>
        <w:pStyle w:val="Compact"/>
      </w:pPr>
      <w:r>
        <w:rPr>
          <w:bCs/>
          <w:b/>
        </w:rPr>
        <w:t xml:space="preserve">Economic Opportunity:</w:t>
      </w:r>
      <w:r>
        <w:t xml:space="preserve"> </w:t>
      </w:r>
      <w:r>
        <w:t xml:space="preserve">Local content creators (e.g., Marseille-based podcasters, cultural NGOs) will gain a tool to produce multilingual content without costly translation services, fostering a €2M+ micro-economy in digital creativity.</w:t>
      </w:r>
    </w:p>
    <w:bookmarkEnd w:id="25"/>
    <w:bookmarkStart w:id="26" w:name="significance-of-france-marseille-context"/>
    <w:p>
      <w:pPr>
        <w:pStyle w:val="Heading2"/>
      </w:pPr>
      <w:r>
        <w:t xml:space="preserve">7. Significance of France Marseille Context</w:t>
      </w:r>
    </w:p>
    <w:p>
      <w:pPr>
        <w:pStyle w:val="FirstParagraph"/>
      </w:pPr>
      <w:r>
        <w:t xml:space="preserve">Marseille is not merely a "case study" but the ideal proving ground for this innovation. As Europe’s second-largest port city, it exemplifies how digital tools must evolve beyond monolingual frameworks to serve globalized urban centers. Unlike Paris-centric language policies, our</w:t>
      </w:r>
      <w:r>
        <w:t xml:space="preserve"> </w:t>
      </w:r>
      <w:r>
        <w:rPr>
          <w:iCs/>
          <w:i/>
        </w:rPr>
        <w:t xml:space="preserve">Editor</w:t>
      </w:r>
      <w:r>
        <w:t xml:space="preserve"> </w:t>
      </w:r>
      <w:r>
        <w:t xml:space="preserve">prioritizes Marseille’s lived reality: where a shopkeeper might write a menu in French with Provençal phrases like "Bon appétit" (instead of "Buen provecho"), or where social workers use code-switching with Arabic-speaking families. This</w:t>
      </w:r>
      <w:r>
        <w:t xml:space="preserve"> </w:t>
      </w:r>
      <w:r>
        <w:rPr>
          <w:bCs/>
          <w:b/>
        </w:rPr>
        <w:t xml:space="preserve">Research Proposal</w:t>
      </w:r>
      <w:r>
        <w:t xml:space="preserve"> </w:t>
      </w:r>
      <w:r>
        <w:t xml:space="preserve">centers the city’s identity, ensuring the</w:t>
      </w:r>
      <w:r>
        <w:t xml:space="preserve"> </w:t>
      </w:r>
      <w:r>
        <w:rPr>
          <w:iCs/>
          <w:i/>
        </w:rPr>
        <w:t xml:space="preserve">Editor</w:t>
      </w:r>
      <w:r>
        <w:t xml:space="preserve"> </w:t>
      </w:r>
      <w:r>
        <w:t xml:space="preserve">doesn’t just function in Marseille—it is built *by* and *for* Marseille.</w:t>
      </w:r>
    </w:p>
    <w:bookmarkEnd w:id="26"/>
    <w:bookmarkStart w:id="27" w:name="Xfbbadc1f0b360e0833db4498c548e0398597a3e"/>
    <w:p>
      <w:pPr>
        <w:pStyle w:val="Heading2"/>
      </w:pPr>
      <w:r>
        <w:t xml:space="preserve">8. Conclusion: A Blueprint for Urban Digital Equity</w:t>
      </w:r>
    </w:p>
    <w:p>
      <w:pPr>
        <w:pStyle w:val="FirstParagraph"/>
      </w:pPr>
      <w:r>
        <w:t xml:space="preserve">This research transcends technical development. It establishes a new paradigm where digital tools actively celebrate linguistic diversity rather than suppress it. The proposed</w:t>
      </w:r>
      <w:r>
        <w:t xml:space="preserve"> </w:t>
      </w:r>
      <w:r>
        <w:rPr>
          <w:iCs/>
          <w:i/>
        </w:rPr>
        <w:t xml:space="preserve">Editor</w:t>
      </w:r>
      <w:r>
        <w:t xml:space="preserve"> </w:t>
      </w:r>
      <w:r>
        <w:t xml:space="preserve">will position Marseille as a global leader in inclusive technology, offering a replicable model for cities like Rotterdam or Barcelona facing similar multilingual challenges. Crucially, the platform’s open-source nature ensures scalability beyond</w:t>
      </w:r>
      <w:r>
        <w:t xml:space="preserve"> </w:t>
      </w:r>
      <w:r>
        <w:rPr>
          <w:iCs/>
          <w:i/>
        </w:rPr>
        <w:t xml:space="preserve">France Marseille</w:t>
      </w:r>
      <w:r>
        <w:t xml:space="preserve">, but its heart remains rooted in the city’s soul—where linguistic diversity isn’t a hurdle but the foundation of community. By embedding local knowledge into every line of code, this project makes "Editor" not just a tool, but an act of cultural affirmation for 1.6 million Marseillais.</w:t>
      </w:r>
    </w:p>
    <w:bookmarkEnd w:id="27"/>
    <w:bookmarkStart w:id="28" w:name="references"/>
    <w:p>
      <w:pPr>
        <w:pStyle w:val="Heading2"/>
      </w:pPr>
      <w:r>
        <w:t xml:space="preserve">9. References</w:t>
      </w:r>
    </w:p>
    <w:p>
      <w:pPr>
        <w:numPr>
          <w:ilvl w:val="0"/>
          <w:numId w:val="1004"/>
        </w:numPr>
        <w:pStyle w:val="Compact"/>
      </w:pPr>
      <w:r>
        <w:t xml:space="preserve">INSEE (2023). *Linguistic Diversity in French Urban Centers*. National Institute of Statistics.</w:t>
      </w:r>
    </w:p>
    <w:p>
      <w:pPr>
        <w:numPr>
          <w:ilvl w:val="0"/>
          <w:numId w:val="1004"/>
        </w:numPr>
        <w:pStyle w:val="Compact"/>
      </w:pPr>
      <w:r>
        <w:t xml:space="preserve">EU Digital Europe Programme (2021). *Accessibility Guidelines for Mediterranean Cities*.</w:t>
      </w:r>
    </w:p>
    <w:p>
      <w:pPr>
        <w:numPr>
          <w:ilvl w:val="0"/>
          <w:numId w:val="1004"/>
        </w:numPr>
        <w:pStyle w:val="Compact"/>
      </w:pPr>
      <w:r>
        <w:t xml:space="preserve">Linguistic Heritage Society of Marseille. (2024). *Provençal Dialect Corpus v3.1*.</w:t>
      </w:r>
    </w:p>
    <w:p>
      <w:pPr>
        <w:pStyle w:val="FirstParagraph"/>
      </w:pPr>
      <w:r>
        <w:rPr>
          <w:iCs/>
          <w:i/>
        </w:rPr>
        <w:t xml:space="preserve">This Research Proposal outlines a path to transform how digital content is created in France Marseille—ensuring that the voices of its diverse communities are not just heard, but honored in the very tools they use every day. The proposed Editor represents more than software; it embodies a commitment to language as cultural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France Marseille</dc:title>
  <dc:creator/>
  <dc:language>en</dc:language>
  <cp:keywords/>
  <dcterms:created xsi:type="dcterms:W3CDTF">2026-07-20T00:12:17Z</dcterms:created>
  <dcterms:modified xsi:type="dcterms:W3CDTF">2026-07-20T00:12:17Z</dcterms:modified>
</cp:coreProperties>
</file>

<file path=docProps/custom.xml><?xml version="1.0" encoding="utf-8"?>
<Properties xmlns="http://schemas.openxmlformats.org/officeDocument/2006/custom-properties" xmlns:vt="http://schemas.openxmlformats.org/officeDocument/2006/docPropsVTypes"/>
</file>