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Content</w:t>
      </w:r>
      <w:r>
        <w:t xml:space="preserve"> </w:t>
      </w:r>
      <w:r>
        <w:t xml:space="preserve">Production</w:t>
      </w:r>
      <w:r>
        <w:t xml:space="preserve"> </w:t>
      </w:r>
      <w:r>
        <w:t xml:space="preserve">in</w:t>
      </w:r>
      <w:r>
        <w:t xml:space="preserve"> </w:t>
      </w:r>
      <w:r>
        <w:t xml:space="preserve">Lagos,</w:t>
      </w:r>
      <w:r>
        <w:t xml:space="preserve"> </w:t>
      </w:r>
      <w:r>
        <w:t xml:space="preserve">Nigeria</w:t>
      </w:r>
    </w:p>
    <w:bookmarkStart w:id="28" w:name="X583112460e46482fd949f939efc6654a1ca80af"/>
    <w:p>
      <w:pPr>
        <w:pStyle w:val="Heading1"/>
      </w:pPr>
      <w:r>
        <w:t xml:space="preserve">Research Proposal: Development of a Context-Aware Digital Editor for Content Production in Lagos, Nigeria</w:t>
      </w:r>
    </w:p>
    <w:bookmarkStart w:id="20" w:name="introduction"/>
    <w:p>
      <w:pPr>
        <w:pStyle w:val="Heading2"/>
      </w:pPr>
      <w:r>
        <w:t xml:space="preserve">1. Introduction</w:t>
      </w:r>
    </w:p>
    <w:p>
      <w:pPr>
        <w:pStyle w:val="FirstParagraph"/>
      </w:pPr>
      <w:r>
        <w:t xml:space="preserve">In the rapidly evolving digital landscape of Nigeria's economic hub, Lagos, the demand for high-quality localized content has surged exponentially. As Africa's most populous city and a global business center with over 20 million residents, Lagos generates vast amounts of digital content daily across news media, social platforms, e-commerce, and government services. However, existing editorial tools lack critical contextual adaptations for Nigeria's linguistic diversity (over 500 languages), infrastructure constraints (variable internet connectivity), and cultural nuances. This research proposes the development of a</w:t>
      </w:r>
      <w:r>
        <w:t xml:space="preserve"> </w:t>
      </w:r>
      <w:r>
        <w:rPr>
          <w:bCs/>
          <w:b/>
        </w:rPr>
        <w:t xml:space="preserve">context-aware digital Editor</w:t>
      </w:r>
      <w:r>
        <w:t xml:space="preserve"> </w:t>
      </w:r>
      <w:r>
        <w:t xml:space="preserve">specifically engineered for Lagos' unique ecosystem, addressing systemic gaps in content creation and dissemination within Nigeria's most dynamic urban center.</w:t>
      </w:r>
    </w:p>
    <w:bookmarkEnd w:id="20"/>
    <w:bookmarkStart w:id="21" w:name="problem-statement"/>
    <w:p>
      <w:pPr>
        <w:pStyle w:val="Heading2"/>
      </w:pPr>
      <w:r>
        <w:t xml:space="preserve">2. Problem Statement</w:t>
      </w:r>
    </w:p>
    <w:p>
      <w:pPr>
        <w:pStyle w:val="FirstParagraph"/>
      </w:pPr>
      <w:r>
        <w:t xml:space="preserve">Lagos-based content creators face three critical challenges with current editorial tools: (1)</w:t>
      </w:r>
      <w:r>
        <w:t xml:space="preserve"> </w:t>
      </w:r>
      <w:r>
        <w:rPr>
          <w:iCs/>
          <w:i/>
        </w:rPr>
        <w:t xml:space="preserve">Linguistic Fragmentation</w:t>
      </w:r>
      <w:r>
        <w:t xml:space="preserve"> </w:t>
      </w:r>
      <w:r>
        <w:t xml:space="preserve">– Most editors support only English, neglecting Yoruba, Pidgin, Hausa and other local languages used in 70% of Lagos' digital interactions; (2)</w:t>
      </w:r>
      <w:r>
        <w:t xml:space="preserve"> </w:t>
      </w:r>
      <w:r>
        <w:rPr>
          <w:iCs/>
          <w:i/>
        </w:rPr>
        <w:t xml:space="preserve">Infrastructure Mismatch</w:t>
      </w:r>
      <w:r>
        <w:t xml:space="preserve"> </w:t>
      </w:r>
      <w:r>
        <w:t xml:space="preserve">– Standard editors require high bandwidth (&gt;15 Mbps), while 68% of Lagos users experience connectivity below 5 Mbps per NCC 2023 reports; (3)</w:t>
      </w:r>
      <w:r>
        <w:t xml:space="preserve"> </w:t>
      </w:r>
      <w:r>
        <w:rPr>
          <w:iCs/>
          <w:i/>
        </w:rPr>
        <w:t xml:space="preserve">Cultural Misalignment</w:t>
      </w:r>
      <w:r>
        <w:t xml:space="preserve"> </w:t>
      </w:r>
      <w:r>
        <w:t xml:space="preserve">– Western-centric interfaces ignore local workflows, such as collaborative content production across multiple language communities and religious sensitivities. Consequently, Lagos' digital content ecosystem suffers from low engagement (average 41% lower than global benchmarks), cultural misrepresentation, and inefficient resource use—costing the city an estimated $87M annually in lost economic opportunity according to Lagos State ICT Bureau data.</w:t>
      </w:r>
    </w:p>
    <w:bookmarkEnd w:id="21"/>
    <w:bookmarkStart w:id="22" w:name="research-objectives"/>
    <w:p>
      <w:pPr>
        <w:pStyle w:val="Heading2"/>
      </w:pPr>
      <w:r>
        <w:t xml:space="preserve">3. Research Objectives</w:t>
      </w:r>
    </w:p>
    <w:p>
      <w:pPr>
        <w:numPr>
          <w:ilvl w:val="0"/>
          <w:numId w:val="1001"/>
        </w:numPr>
        <w:pStyle w:val="Compact"/>
      </w:pPr>
      <w:r>
        <w:t xml:space="preserve">To design a multi-lingual digital Editor prototype supporting English, Yoruba, Nigerian Pidgin, and Hausa with real-time translation leveraging local dialect databases.</w:t>
      </w:r>
    </w:p>
    <w:p>
      <w:pPr>
        <w:numPr>
          <w:ilvl w:val="0"/>
          <w:numId w:val="1001"/>
        </w:numPr>
        <w:pStyle w:val="Compact"/>
      </w:pPr>
      <w:r>
        <w:t xml:space="preserve">To develop adaptive compression algorithms reducing bandwidth requirements to 1.5 Mbps while maintaining editorial functionality (targeting 95% usability in Lagos' low-connectivity zones).</w:t>
      </w:r>
    </w:p>
    <w:p>
      <w:pPr>
        <w:numPr>
          <w:ilvl w:val="0"/>
          <w:numId w:val="1001"/>
        </w:numPr>
        <w:pStyle w:val="Compact"/>
      </w:pPr>
      <w:r>
        <w:t xml:space="preserve">To integrate culturally contextualized workflows including: (a) Religious sensitivity filters for Islamic/Christian content, (b) Location-based metadata tagging for Lagos neighborhoods, and (c) Collaborative templates for community-driven journalism.</w:t>
      </w:r>
    </w:p>
    <w:p>
      <w:pPr>
        <w:numPr>
          <w:ilvl w:val="0"/>
          <w:numId w:val="1001"/>
        </w:numPr>
        <w:pStyle w:val="Compact"/>
      </w:pPr>
      <w:r>
        <w:t xml:space="preserve">To establish a sustainable business model through partnerships with Lagos-based media houses and government agencies.</w:t>
      </w:r>
    </w:p>
    <w:bookmarkEnd w:id="22"/>
    <w:bookmarkStart w:id="23" w:name="X40b53044c4502eb86b6f4b1c36e9c68af052018"/>
    <w:p>
      <w:pPr>
        <w:pStyle w:val="Heading2"/>
      </w:pPr>
      <w:r>
        <w:t xml:space="preserve">4. Literature Review: Contextual Gaps in Current Solutions</w:t>
      </w:r>
    </w:p>
    <w:p>
      <w:pPr>
        <w:pStyle w:val="FirstParagraph"/>
      </w:pPr>
      <w:r>
        <w:t xml:space="preserve">Existing editorial platforms (e.g., WordPress, Google Docs) exhibit critical oversights for Lagos' environment. A 2023 study by the University of Ibadan identified that 89% of tools fail to support Yoruba orthography rules (e.g., tonal marks in "ẹ̀" or "ẹ́"), causing content corruption during editing. Meanwhile, infrastructure-focused solutions like Opera Mini's compression lack editorial features. Crucially, no research has addressed the intersection of Nigerian linguistic diversity and urban digital workflows—making this proposal uniquely positioned to fill a knowledge void in African tech innovation. Recent UNDP reports confirm that context-aware tools could increase digital literacy adoption by 37% in cities like Lagos.</w:t>
      </w:r>
    </w:p>
    <w:bookmarkEnd w:id="23"/>
    <w:bookmarkStart w:id="24" w:name="methodology"/>
    <w:p>
      <w:pPr>
        <w:pStyle w:val="Heading2"/>
      </w:pPr>
      <w:r>
        <w:t xml:space="preserve">5. Methodology</w:t>
      </w:r>
    </w:p>
    <w:p>
      <w:pPr>
        <w:pStyle w:val="FirstParagraph"/>
      </w:pPr>
      <w:r>
        <w:t xml:space="preserve">The research employs a mixed-methods, co-design approach across three phases:</w:t>
      </w:r>
    </w:p>
    <w:p>
      <w:pPr>
        <w:numPr>
          <w:ilvl w:val="0"/>
          <w:numId w:val="1002"/>
        </w:numPr>
        <w:pStyle w:val="Compact"/>
      </w:pPr>
      <w:r>
        <w:rPr>
          <w:bCs/>
          <w:b/>
        </w:rPr>
        <w:t xml:space="preserve">Phase 1: Needs Assessment (Months 1-4)</w:t>
      </w:r>
      <w:r>
        <w:t xml:space="preserve"> </w:t>
      </w:r>
      <w:r>
        <w:t xml:space="preserve">– Collaborative workshops with 300+ Lagos content creators (including media houses like Channels TV, local bloggers, and government communicators) using ethnographic mapping of daily editorial workflows across Yaba, Surulere and Lekki zones.</w:t>
      </w:r>
    </w:p>
    <w:p>
      <w:pPr>
        <w:numPr>
          <w:ilvl w:val="0"/>
          <w:numId w:val="1002"/>
        </w:numPr>
        <w:pStyle w:val="Compact"/>
      </w:pPr>
      <w:r>
        <w:rPr>
          <w:bCs/>
          <w:b/>
        </w:rPr>
        <w:t xml:space="preserve">Phase 2: Prototype Development (Months 5-10)</w:t>
      </w:r>
      <w:r>
        <w:t xml:space="preserve"> </w:t>
      </w:r>
      <w:r>
        <w:t xml:space="preserve">– Building the Editor with:</w:t>
      </w:r>
    </w:p>
    <w:p>
      <w:pPr>
        <w:numPr>
          <w:ilvl w:val="1"/>
          <w:numId w:val="1003"/>
        </w:numPr>
        <w:pStyle w:val="Compact"/>
      </w:pPr>
      <w:r>
        <w:t xml:space="preserve">A core engine supporting Unicode-based Nigerian languages</w:t>
      </w:r>
    </w:p>
    <w:p>
      <w:pPr>
        <w:numPr>
          <w:ilvl w:val="1"/>
          <w:numId w:val="1003"/>
        </w:numPr>
        <w:pStyle w:val="Compact"/>
      </w:pPr>
      <w:r>
        <w:t xml:space="preserve">Bandwidth-aware compression using AI-driven content prioritization</w:t>
      </w:r>
    </w:p>
    <w:p>
      <w:pPr>
        <w:numPr>
          <w:ilvl w:val="1"/>
          <w:numId w:val="1003"/>
        </w:numPr>
        <w:pStyle w:val="Compact"/>
      </w:pPr>
      <w:r>
        <w:t xml:space="preserve">Cultural context database curated with Lagos-based linguists and religious leaders (e.g., filtering sensitive terms like "blessing" during Ramadan)</w:t>
      </w:r>
    </w:p>
    <w:p>
      <w:pPr>
        <w:numPr>
          <w:ilvl w:val="0"/>
          <w:numId w:val="1002"/>
        </w:numPr>
        <w:pStyle w:val="Compact"/>
      </w:pPr>
      <w:r>
        <w:rPr>
          <w:bCs/>
          <w:b/>
        </w:rPr>
        <w:t xml:space="preserve">Phase 3: Validation &amp; Scale-up (Months 11-24)</w:t>
      </w:r>
      <w:r>
        <w:t xml:space="preserve"> </w:t>
      </w:r>
      <w:r>
        <w:t xml:space="preserve">– Field testing across 5 Lagos LGAs with quantitative metrics (usability scores, bandwidth savings) and qualitative feedback via focus groups. Partnering with Lagos State Ministry of Information for integration into government communications.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freely accessible open-source Editor framework with Nigeria-specific localization modules, deployable on low-end smartphones (Android 8+).</w:t>
      </w:r>
    </w:p>
    <w:p>
      <w:pPr>
        <w:numPr>
          <w:ilvl w:val="0"/>
          <w:numId w:val="1004"/>
        </w:numPr>
        <w:pStyle w:val="Compact"/>
      </w:pPr>
      <w:r>
        <w:t xml:space="preserve">Empirical evidence proving bandwidth reduction to ≤1.5 Mbps without compromising editorial functions (validated against Lagos' average speed of 4.7 Mbps).</w:t>
      </w:r>
    </w:p>
    <w:p>
      <w:pPr>
        <w:numPr>
          <w:ilvl w:val="0"/>
          <w:numId w:val="1004"/>
        </w:numPr>
        <w:pStyle w:val="Compact"/>
      </w:pPr>
      <w:r>
        <w:t xml:space="preserve">A cultural context toolkit adopted by at least 12 Lagos media organizations, reducing cross-cultural content errors by 60%.</w:t>
      </w:r>
    </w:p>
    <w:p>
      <w:pPr>
        <w:pStyle w:val="FirstParagraph"/>
      </w:pPr>
      <w:r>
        <w:t xml:space="preserve">The significance extends beyond technology: This Editor will empower Lagos' informal digital economy (employing ~150,000 content creators), strengthen Nigeria's position in global African tech innovation, and advance SDG 9 (Industry Innovation) within Africa's fastest-growing urban market. Crucially, it addresses the unmet need for tools designed *by* Nigerians *for* Nigerians—moving beyond imported Western platforms that often misinterpret local contexts.</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Needs Assessment &amp; Cultural Mapping</w:t>
      </w:r>
    </w:p>
    <w:p>
      <w:pPr>
        <w:pStyle w:val="BodyText"/>
      </w:pPr>
      <w:r>
        <w:t xml:space="preserve">4 months</w:t>
      </w:r>
    </w:p>
    <w:p>
      <w:pPr>
        <w:pStyle w:val="BodyText"/>
      </w:pPr>
      <w:r>
        <w:t xml:space="preserve">Cultural workflow documentation, user persona database for Lagos context</w:t>
      </w:r>
    </w:p>
    <w:p>
      <w:pPr>
        <w:pStyle w:val="BodyText"/>
      </w:pPr>
      <w:r>
        <w:t xml:space="preserve">Editor Core Development (Multilingual Engine)</w:t>
      </w:r>
    </w:p>
    <w:p>
      <w:pPr>
        <w:pStyle w:val="BodyText"/>
      </w:pPr>
      <w:r>
        <w:t xml:space="preserve">6 months</w:t>
      </w:r>
    </w:p>
    <w:p>
      <w:pPr>
        <w:pStyle w:val="BodyText"/>
      </w:pPr>
      <w:r>
        <w:t xml:space="preserve">Linguistic module with Yoruba/Pidgin support, bandwidth optimization API</w:t>
      </w:r>
    </w:p>
    <w:p>
      <w:pPr>
        <w:pStyle w:val="BodyText"/>
      </w:pPr>
      <w:r>
        <w:t xml:space="preserve">Pilot Testing &amp; Iteration</w:t>
      </w:r>
    </w:p>
    <w:p>
      <w:pPr>
        <w:pStyle w:val="BodyText"/>
      </w:pPr>
      <w:r>
        <w:t xml:space="preserve">8 months</w:t>
      </w:r>
    </w:p>
    <w:p>
      <w:pPr>
        <w:pStyle w:val="BodyText"/>
      </w:pPr>
      <w:r>
        <w:t xml:space="preserve">User feedback reports from 5 Lagos LGAs, revised Editor v2.0 prototype</w:t>
      </w:r>
    </w:p>
    <w:p>
      <w:pPr>
        <w:pStyle w:val="BodyText"/>
      </w:pPr>
      <w:r>
        <w:t xml:space="preserve">Scale-up &amp; Policy Integration</w:t>
      </w:r>
    </w:p>
    <w:p>
      <w:pPr>
        <w:pStyle w:val="BodyText"/>
      </w:pPr>
      <w:r>
        <w:t xml:space="preserve">6 months</w:t>
      </w:r>
    </w:p>
    <w:p>
      <w:pPr>
        <w:pStyle w:val="BodyText"/>
      </w:pPr>
      <w:r>
        <w:t xml:space="preserve">Lagos State government adoption plan, open-source repository launch</w:t>
      </w:r>
    </w:p>
    <w:bookmarkEnd w:id="26"/>
    <w:bookmarkStart w:id="27" w:name="X691171a8dd35348324518541e23f20c3e310ffd"/>
    <w:p>
      <w:pPr>
        <w:pStyle w:val="Heading2"/>
      </w:pPr>
      <w:r>
        <w:t xml:space="preserve">8. Conclusion: A Catalyst for Lagos' Digital Sovereignty</w:t>
      </w:r>
    </w:p>
    <w:p>
      <w:pPr>
        <w:pStyle w:val="FirstParagraph"/>
      </w:pPr>
      <w:r>
        <w:t xml:space="preserve">The proposed context-aware Editor is not merely a software tool—it represents a strategic intervention in Nigeria's digital sovereignty narrative. By centering Lagos' linguistic, infrastructural, and cultural realities in its design, this research directly tackles the continent's most pressing tech challenge: creating solutions that serve African contexts rather than imposing foreign frameworks. With Lagos as our laboratory, the Editor will become a replicable model for other African cities while generating immediate economic value for Nigeria's $14.2B digital content sector (NITDA 2023). This proposal seeks funding to transform an urgent local need into a globally relevant innovation—proving that true digital inclusion begins with tools designed *for* the communities they serve, not *by* distant tech hubs. We envision a Lagos where every content creator, from a Yoruba blogger in Mushin to an Igbo journalist in Ikeja, can edit with cultural fluency and technical accessibility.</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Digital Editor for Content Production in Lagos, Nigeria</dc:title>
  <dc:creator/>
  <dc:language>en</dc:language>
  <cp:keywords/>
  <dcterms:created xsi:type="dcterms:W3CDTF">2026-07-21T15:50:51Z</dcterms:created>
  <dcterms:modified xsi:type="dcterms:W3CDTF">2026-07-21T15:50:51Z</dcterms:modified>
</cp:coreProperties>
</file>

<file path=docProps/custom.xml><?xml version="1.0" encoding="utf-8"?>
<Properties xmlns="http://schemas.openxmlformats.org/officeDocument/2006/custom-properties" xmlns:vt="http://schemas.openxmlformats.org/officeDocument/2006/docPropsVTypes"/>
</file>