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Nigeria</w:t>
      </w:r>
      <w:r>
        <w:t xml:space="preserve"> </w:t>
      </w:r>
      <w:r>
        <w:t xml:space="preserve">Abuja</w:t>
      </w:r>
    </w:p>
    <w:bookmarkStart w:id="28" w:name="X9c3badbcd3adc9e4b7180244788b12c739376d5"/>
    <w:p>
      <w:pPr>
        <w:pStyle w:val="Heading1"/>
      </w:pPr>
      <w:r>
        <w:t xml:space="preserve">Research Proposal: Strengthening the Role of Education Administrators in Achieving Quality Education Outcomes in Nigeria's Abuja Federal Capital Territory</w:t>
      </w:r>
    </w:p>
    <w:bookmarkStart w:id="20" w:name="abstract"/>
    <w:p>
      <w:pPr>
        <w:pStyle w:val="Heading2"/>
      </w:pPr>
      <w:r>
        <w:t xml:space="preserve">Abstract</w:t>
      </w:r>
    </w:p>
    <w:p>
      <w:pPr>
        <w:pStyle w:val="FirstParagraph"/>
      </w:pPr>
      <w:r>
        <w:t xml:space="preserve">This research proposal addresses a critical gap in educational governance within the Nigeria Abuja Federal Capital Territory (FCT). Focusing specifically on the pivotal role of the</w:t>
      </w:r>
      <w:r>
        <w:t xml:space="preserve"> </w:t>
      </w:r>
      <w:r>
        <w:rPr>
          <w:iCs/>
          <w:i/>
        </w:rPr>
        <w:t xml:space="preserve">Education Administrator</w:t>
      </w:r>
      <w:r>
        <w:t xml:space="preserve">, this study investigates how leadership practices, capacity building, and policy implementation at the school and district levels impact learning outcomes in Abuja's diverse educational landscape. As Nigeria's political and administrative heartland, Abuja presents a unique laboratory for studying education management reforms with nationwide implications. The research employs a mixed-methods approach to evaluate current challenges faced by Education Administrators in the FCT, identify effective leadership models, and propose evidence-based strategies to enhance their efficacy. Findings will directly inform policy frameworks for the Abuja Ministry of Education, contributing to Nigeria's broader educational development goals under the National Education Policy (2013) and Sustainable Development Goal 4.</w:t>
      </w:r>
    </w:p>
    <w:bookmarkEnd w:id="20"/>
    <w:bookmarkStart w:id="21" w:name="X6243d799e96b16892654b5266016974924bbfc8"/>
    <w:p>
      <w:pPr>
        <w:pStyle w:val="Heading2"/>
      </w:pPr>
      <w:r>
        <w:t xml:space="preserve">1. Introduction: The Imperative in Nigeria Abuja</w:t>
      </w:r>
    </w:p>
    <w:p>
      <w:pPr>
        <w:pStyle w:val="FirstParagraph"/>
      </w:pPr>
      <w:r>
        <w:t xml:space="preserve">Nigeria's Federal Capital Territory, Abuja, serves as a microcosm of the nation's educational aspirations and systemic challenges. Despite significant investments in infrastructure and policy frameworks like the Universal Basic Education (UBE) program, persistent issues such as learning poverty, teacher shortages, inadequate resources, and uneven implementation plague schools across Abuja. At the heart of these challenges lies effective school-level leadership: the</w:t>
      </w:r>
      <w:r>
        <w:t xml:space="preserve"> </w:t>
      </w:r>
      <w:r>
        <w:rPr>
          <w:iCs/>
          <w:i/>
        </w:rPr>
        <w:t xml:space="preserve">Education Administrator</w:t>
      </w:r>
      <w:r>
        <w:t xml:space="preserve"> </w:t>
      </w:r>
      <w:r>
        <w:t xml:space="preserve">– encompassing Principals, Deputy Principals, School Supervisors, and District Education Officers (DEOs) – is crucial for translating national policy into tangible classroom results. However, in Nigeria's Abuja context, Education Administrators often operate without sufficient training in modern management techniques, data-driven decision-making, or community engagement strategies specific to the FCT's unique urbanized and multi-ethnic environment. This research proposal directly targets this leadership deficit as a key lever for systemic improvement within the Nigeria Abuja educational ecosystem.</w:t>
      </w:r>
    </w:p>
    <w:bookmarkEnd w:id="21"/>
    <w:bookmarkStart w:id="22" w:name="problem-statement"/>
    <w:p>
      <w:pPr>
        <w:pStyle w:val="Heading2"/>
      </w:pPr>
      <w:r>
        <w:t xml:space="preserve">2. Problem Statement</w:t>
      </w:r>
    </w:p>
    <w:p>
      <w:pPr>
        <w:pStyle w:val="FirstParagraph"/>
      </w:pPr>
      <w:r>
        <w:t xml:space="preserve">Current data from the Abuja State Ministry of Education (ASMOE) and UNICEF Nigeria reports indicate significant performance gaps in primary and secondary schools across the FCT, particularly in literacy and numeracy rates compared to national averages. While factors like infrastructure are often cited, evidence points to weak educational leadership as a fundamental underlying cause. Many Education Administrators in Abuja report: inadequate pre-service training specific to their administrative roles; insufficient on-the-job mentorship; limited access to professional development opportunities aligned with current educational trends (e.g., technology integration, inclusive education); and complex challenges related to managing schools in a rapidly growing federal capital with diverse socio-economic student populations. This situation hinders the ability of Education Administrators to effectively lead their institutions, manage resources efficiently, foster positive school cultures, and ultimately drive student achievement – directly undermining Nigeria's educational objectives within the Abuja context.</w:t>
      </w:r>
    </w:p>
    <w:bookmarkEnd w:id="22"/>
    <w:bookmarkStart w:id="23" w:name="research-objectives"/>
    <w:p>
      <w:pPr>
        <w:pStyle w:val="Heading2"/>
      </w:pPr>
      <w:r>
        <w:t xml:space="preserve">3. Research Objectives</w:t>
      </w:r>
    </w:p>
    <w:p>
      <w:pPr>
        <w:pStyle w:val="FirstParagraph"/>
      </w:pPr>
      <w:r>
        <w:t xml:space="preserve">This study aims to comprehensively understand and address the challenges and opportunities for Education Administrators in Nigeria Abuja. Specific objectives include:</w:t>
      </w:r>
    </w:p>
    <w:p>
      <w:pPr>
        <w:numPr>
          <w:ilvl w:val="0"/>
          <w:numId w:val="1001"/>
        </w:numPr>
        <w:pStyle w:val="Compact"/>
      </w:pPr>
      <w:r>
        <w:t xml:space="preserve">To assess the current competencies, training needs, and professional development pathways of Education Administrators (Principals, DEOs) across selected public schools in Abuja FCT.</w:t>
      </w:r>
    </w:p>
    <w:p>
      <w:pPr>
        <w:numPr>
          <w:ilvl w:val="0"/>
          <w:numId w:val="1001"/>
        </w:numPr>
        <w:pStyle w:val="Compact"/>
      </w:pPr>
      <w:r>
        <w:t xml:space="preserve">To identify specific contextual challenges unique to Education Administrator roles within Abuja's urbanized educational environment (e.g., managing migration-related student influxes, community engagement in a federal city).</w:t>
      </w:r>
    </w:p>
    <w:p>
      <w:pPr>
        <w:numPr>
          <w:ilvl w:val="0"/>
          <w:numId w:val="1001"/>
        </w:numPr>
        <w:pStyle w:val="Compact"/>
      </w:pPr>
      <w:r>
        <w:t xml:space="preserve">To evaluate the impact of current leadership models and support systems (provided by ASMOE/NEP) on school performance indicators and teacher morale in Abuja.</w:t>
      </w:r>
    </w:p>
    <w:p>
      <w:pPr>
        <w:numPr>
          <w:ilvl w:val="0"/>
          <w:numId w:val="1001"/>
        </w:numPr>
        <w:pStyle w:val="Compact"/>
      </w:pPr>
      <w:r>
        <w:t xml:space="preserve">To co-develop evidence-based, contextually relevant capacity-building strategies and policy recommendations specifically for enhancing the effectiveness of Education Administrators in Nigeria Abuja.</w:t>
      </w:r>
    </w:p>
    <w:bookmarkEnd w:id="23"/>
    <w:bookmarkStart w:id="24" w:name="X6bae52b1711bd4cbeab597f30bca51d251df017"/>
    <w:p>
      <w:pPr>
        <w:pStyle w:val="Heading2"/>
      </w:pPr>
      <w:r>
        <w:t xml:space="preserve">4. Methodology: Contextualized Research Design</w:t>
      </w:r>
    </w:p>
    <w:p>
      <w:pPr>
        <w:pStyle w:val="FirstParagraph"/>
      </w:pPr>
      <w:r>
        <w:t xml:space="preserve">This research employs a rigorous mixed-methods approach designed explicitly for the Nigeria Abuja setting:</w:t>
      </w:r>
    </w:p>
    <w:p>
      <w:pPr>
        <w:numPr>
          <w:ilvl w:val="0"/>
          <w:numId w:val="1002"/>
        </w:numPr>
        <w:pStyle w:val="Compact"/>
      </w:pPr>
      <w:r>
        <w:rPr>
          <w:bCs/>
          <w:b/>
        </w:rPr>
        <w:t xml:space="preserve">Phase 1: Quantitative Survey:</w:t>
      </w:r>
      <w:r>
        <w:t xml:space="preserve"> </w:t>
      </w:r>
      <w:r>
        <w:t xml:space="preserve">A structured survey targeting all certified Education Administrators (Principals, Deputy Principals, DEOs) in public primary and secondary schools across 5 diverse Local Government Areas (LGAs) of Abuja FCT (e.g., Gwagwalada, Jabi, Kuje). This will measure perceived competencies, resource access challenges, training utilization rates, and self-reported impacts on school climate.</w:t>
      </w:r>
    </w:p>
    <w:p>
      <w:pPr>
        <w:numPr>
          <w:ilvl w:val="0"/>
          <w:numId w:val="1002"/>
        </w:numPr>
        <w:pStyle w:val="Compact"/>
      </w:pPr>
      <w:r>
        <w:rPr>
          <w:bCs/>
          <w:b/>
        </w:rPr>
        <w:t xml:space="preserve">Phase 2: Qualitative Deep Dives:</w:t>
      </w:r>
      <w:r>
        <w:t xml:space="preserve"> </w:t>
      </w:r>
      <w:r>
        <w:t xml:space="preserve">Conducting focus group discussions (FGDs) with Administrator cohorts and in-depth interviews with key stakeholders (ASMOE officials, School Supervisors, Head Teachers' Association representatives) to explore nuanced challenges, successful practices, and contextual barriers within Abuja's unique administrative landscape.</w:t>
      </w:r>
    </w:p>
    <w:p>
      <w:pPr>
        <w:numPr>
          <w:ilvl w:val="0"/>
          <w:numId w:val="1002"/>
        </w:numPr>
        <w:pStyle w:val="Compact"/>
      </w:pPr>
      <w:r>
        <w:rPr>
          <w:bCs/>
          <w:b/>
        </w:rPr>
        <w:t xml:space="preserve">Data Analysis:</w:t>
      </w:r>
      <w:r>
        <w:t xml:space="preserve"> </w:t>
      </w:r>
      <w:r>
        <w:t xml:space="preserve">Employing statistical analysis (SPSS) for survey data and thematic analysis (NVivo) for qualitative transcripts to identify patterns, contradictions, and actionable insights specific to Abuja's educational administration challenges. Triangulation ensures robust findings grounded in the local reality of Nigeria Abuja.</w:t>
      </w:r>
    </w:p>
    <w:bookmarkEnd w:id="24"/>
    <w:bookmarkStart w:id="25" w:name="expected-outcomes-and-significance"/>
    <w:p>
      <w:pPr>
        <w:pStyle w:val="Heading2"/>
      </w:pPr>
      <w:r>
        <w:t xml:space="preserve">5. Expected Outcomes and Significance</w:t>
      </w:r>
    </w:p>
    <w:p>
      <w:pPr>
        <w:pStyle w:val="FirstParagraph"/>
      </w:pPr>
      <w:r>
        <w:t xml:space="preserve">The anticipated outcomes of this research are directly tied to strengthening the role of Education Administrators for sustainable education development in Nigeria Abuja:</w:t>
      </w:r>
    </w:p>
    <w:p>
      <w:pPr>
        <w:numPr>
          <w:ilvl w:val="0"/>
          <w:numId w:val="1003"/>
        </w:numPr>
        <w:pStyle w:val="Compact"/>
      </w:pPr>
      <w:r>
        <w:t xml:space="preserve">A comprehensive diagnostic report detailing the precise competency gaps and contextual challenges faced by Education Administrators within Abuja's FCT system.</w:t>
      </w:r>
    </w:p>
    <w:p>
      <w:pPr>
        <w:numPr>
          <w:ilvl w:val="0"/>
          <w:numId w:val="1003"/>
        </w:numPr>
        <w:pStyle w:val="Compact"/>
      </w:pPr>
      <w:r>
        <w:t xml:space="preserve">Validation of effective leadership practices already emerging among exemplary Education Administrators in selected Abuja schools, offering replicable models.</w:t>
      </w:r>
    </w:p>
    <w:p>
      <w:pPr>
        <w:numPr>
          <w:ilvl w:val="0"/>
          <w:numId w:val="1003"/>
        </w:numPr>
        <w:pStyle w:val="Compact"/>
      </w:pPr>
      <w:r>
        <w:t xml:space="preserve">Context-specific recommendations for the Abuja Ministry of Education (ASMOE) on reforming pre-service training, designing relevant in-service programs (e.g., workshops on managing urban school diversity, digital literacy for admin), and establishing robust mentorship networks within Nigeria Abuja.</w:t>
      </w:r>
    </w:p>
    <w:p>
      <w:pPr>
        <w:numPr>
          <w:ilvl w:val="0"/>
          <w:numId w:val="1003"/>
        </w:numPr>
        <w:pStyle w:val="Compact"/>
      </w:pPr>
      <w:r>
        <w:t xml:space="preserve">A framework for continuous professional development (CPD) tailored to the evolving needs of Education Administrators in a dynamic federal capital city like Abuja.</w:t>
      </w:r>
    </w:p>
    <w:p>
      <w:pPr>
        <w:pStyle w:val="FirstParagraph"/>
      </w:pPr>
      <w:r>
        <w:t xml:space="preserve">The significance of this work is profound. By directly targeting the leadership capacity gap at the operational level – where policy meets practice – this research provides actionable pathways to improve student learning outcomes, enhance school management efficiency, and foster more resilient educational institutions specifically within Nigeria Abuja. Success here would not only transform Abuja's educational landscape but also provide a scalable blueprint for other states in Nigeria, demonstrating how effective leadership support can drive systemic change from the ground up. The findings will be presented directly to the Ministry of Education in Abuja and shared widely at national education conferences, ensuring practical impact on policy and practice within Nigeria's educational administration ecosystem.</w:t>
      </w:r>
    </w:p>
    <w:bookmarkEnd w:id="25"/>
    <w:bookmarkStart w:id="26" w:name="ethical-considerations"/>
    <w:p>
      <w:pPr>
        <w:pStyle w:val="Heading2"/>
      </w:pPr>
      <w:r>
        <w:t xml:space="preserve">6. Ethical Considerations</w:t>
      </w:r>
    </w:p>
    <w:p>
      <w:pPr>
        <w:pStyle w:val="FirstParagraph"/>
      </w:pPr>
      <w:r>
        <w:t xml:space="preserve">This research adheres strictly to ethical guidelines set by the National Commission for Research, Innovation and Technology (NCRIT) and the Abuja Federal Capital Territory Education Sector. Participation is entirely voluntary, with informed consent obtained from all respondents. All data will be anonymized to protect participant identities. The research team includes experienced education researchers familiar with Nigerian educational contexts and Abuja's specific dynamics, ensuring cultural sensitivity and appropriate engagement with local stakeholders.</w:t>
      </w:r>
    </w:p>
    <w:bookmarkEnd w:id="26"/>
    <w:bookmarkStart w:id="27" w:name="conclusion"/>
    <w:p>
      <w:pPr>
        <w:pStyle w:val="Heading2"/>
      </w:pPr>
      <w:r>
        <w:t xml:space="preserve">7. Conclusion</w:t>
      </w:r>
    </w:p>
    <w:p>
      <w:pPr>
        <w:pStyle w:val="FirstParagraph"/>
      </w:pPr>
      <w:r>
        <w:t xml:space="preserve">The future of quality education in Nigeria hinges significantly on the effectiveness of those managing our schools – the Education Administrator. In Nigeria's unique capital city, Abuja, where educational policy is both implemented and tested on a national scale, investing in strengthening this critical leadership role is not merely beneficial; it is an urgent necessity. This Research Proposal outlines a vital study designed to generate precise insights and practical solutions for empowering Education Administrators across Abuja's schools. By focusing squarely on the specific challenges, capacities, and potential within Nigeria Abuja, this research promises to deliver transformative knowledge directly applicable to enhancing educational leadership and achieving meaningful progress for every child in the Federal Capital Territory. The time for targeted action on educational administration is now.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Leadership for Sustainable Development in Nigeria Abuja</dc:title>
  <dc:creator/>
  <dc:language>en</dc:language>
  <cp:keywords/>
  <dcterms:created xsi:type="dcterms:W3CDTF">2026-07-21T13:41:11Z</dcterms:created>
  <dcterms:modified xsi:type="dcterms:W3CDTF">2026-07-21T13:41:11Z</dcterms:modified>
</cp:coreProperties>
</file>

<file path=docProps/custom.xml><?xml version="1.0" encoding="utf-8"?>
<Properties xmlns="http://schemas.openxmlformats.org/officeDocument/2006/custom-properties" xmlns:vt="http://schemas.openxmlformats.org/officeDocument/2006/docPropsVTypes"/>
</file>