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Canada</w:t>
      </w:r>
      <w:r>
        <w:t xml:space="preserve"> </w:t>
      </w:r>
      <w:r>
        <w:t xml:space="preserve">Montreal's</w:t>
      </w:r>
      <w:r>
        <w:t xml:space="preserve"> </w:t>
      </w:r>
      <w:r>
        <w:t xml:space="preserve">Energy</w:t>
      </w:r>
      <w:r>
        <w:t xml:space="preserve"> </w:t>
      </w:r>
      <w:r>
        <w:t xml:space="preserve">Future</w:t>
      </w:r>
    </w:p>
    <w:bookmarkStart w:id="28" w:name="X829269a6564bd7f768eec57caa365a9a3bbc66c"/>
    <w:p>
      <w:pPr>
        <w:pStyle w:val="Heading1"/>
      </w:pPr>
      <w:r>
        <w:t xml:space="preserve">Research Proposal: Integrating Renewable Energy Storage Systems in Urban Smart Grids for Canada Montreal's Sustainable Development</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Purpose:</w:t>
      </w:r>
      <w:r>
        <w:t xml:space="preserve"> </w:t>
      </w:r>
      <w:r>
        <w:t xml:space="preserve">To Secure Research Funding and Collaborative Partnerships for an Electrical Engineer-led Initiative Addressing Montreal's Energy Infrastructure Challenges</w:t>
      </w:r>
    </w:p>
    <w:bookmarkStart w:id="20" w:name="abstract"/>
    <w:p>
      <w:pPr>
        <w:pStyle w:val="Heading2"/>
      </w:pPr>
      <w:r>
        <w:t xml:space="preserve">Abstract</w:t>
      </w:r>
    </w:p>
    <w:p>
      <w:pPr>
        <w:pStyle w:val="FirstParagraph"/>
      </w:pPr>
      <w:r>
        <w:t xml:space="preserve">This Research Proposal outlines a critical investigation into the integration of advanced renewable energy storage systems within Montreal's evolving urban smart grid infrastructure. As a leading hub for sustainable innovation in Canada, Montreal faces unique challenges in modernizing its electrical grid to accommodate growing renewable energy adoption while ensuring reliability and resilience against climate impacts. This project positions an</w:t>
      </w:r>
      <w:r>
        <w:t xml:space="preserve"> </w:t>
      </w:r>
      <w:r>
        <w:rPr>
          <w:bCs/>
          <w:b/>
        </w:rPr>
        <w:t xml:space="preserve">Electrical Engineer</w:t>
      </w:r>
      <w:r>
        <w:t xml:space="preserve"> </w:t>
      </w:r>
      <w:r>
        <w:t xml:space="preserve">at the forefront of developing scalable, cost-effective solutions tailored specifically for the climatic, regulatory, and urban density context of</w:t>
      </w:r>
      <w:r>
        <w:t xml:space="preserve"> </w:t>
      </w:r>
      <w:r>
        <w:rPr>
          <w:bCs/>
          <w:b/>
        </w:rPr>
        <w:t xml:space="preserve">Canada Montreal</w:t>
      </w:r>
      <w:r>
        <w:t xml:space="preserve">. The research directly addresses key priorities outlined in Quebec's Energy Strategy 2030 and Canada's Net-Zero Emissions Accountability Act, positioning Montreal as a global model for grid modernization. This initiative promises tangible outcomes including optimized energy management algorithms, reduced carbon footprint metrics, and enhanced grid stability protocols essential for</w:t>
      </w:r>
      <w:r>
        <w:t xml:space="preserve"> </w:t>
      </w:r>
      <w:r>
        <w:rPr>
          <w:bCs/>
          <w:b/>
        </w:rPr>
        <w:t xml:space="preserve">Canada Montreal</w:t>
      </w:r>
      <w:r>
        <w:t xml:space="preserve">'s future energy security.</w:t>
      </w:r>
    </w:p>
    <w:bookmarkEnd w:id="20"/>
    <w:bookmarkStart w:id="21" w:name="Xab239ca3fbe7b33cc09f5208b79b4618062e60f"/>
    <w:p>
      <w:pPr>
        <w:pStyle w:val="Heading2"/>
      </w:pPr>
      <w:r>
        <w:t xml:space="preserve">1. Introduction and Context: The Imperative for Action in Canada Montreal</w:t>
      </w:r>
    </w:p>
    <w:p>
      <w:pPr>
        <w:pStyle w:val="FirstParagraph"/>
      </w:pPr>
      <w:r>
        <w:t xml:space="preserve">Montreal, as Canada's second-largest city and a major economic engine within Quebec, is undergoing significant transformation towards a low-carbon economy. Hydro-Québec, the province's public utility giant headquartered in Montréal, manages an extensive grid largely powered by hydroelectricity. However, integrating distributed renewable sources (solar rooftops on dense urban buildings, small-scale wind) and managing variable demand patterns – especially during extreme weather events common in the</w:t>
      </w:r>
      <w:r>
        <w:t xml:space="preserve"> </w:t>
      </w:r>
      <w:r>
        <w:rPr>
          <w:bCs/>
          <w:b/>
        </w:rPr>
        <w:t xml:space="preserve">Canada Montreal</w:t>
      </w:r>
      <w:r>
        <w:t xml:space="preserve"> </w:t>
      </w:r>
      <w:r>
        <w:t xml:space="preserve">region – present complex challenges for grid operators. Current infrastructure lacks the granularity and adaptive capacity needed to maximize clean energy utilization while maintaining the high reliability standards expected by residents and businesses. This Research Proposal addresses this critical gap through an</w:t>
      </w:r>
      <w:r>
        <w:t xml:space="preserve"> </w:t>
      </w:r>
      <w:r>
        <w:rPr>
          <w:bCs/>
          <w:b/>
        </w:rPr>
        <w:t xml:space="preserve">Electrical Engineer</w:t>
      </w:r>
      <w:r>
        <w:t xml:space="preserve">-led, interdisciplinary approach focused specifically on Montreal's urban environment, distinct from rural or other major Canadian city contexts.</w:t>
      </w:r>
    </w:p>
    <w:bookmarkEnd w:id="21"/>
    <w:bookmarkStart w:id="22" w:name="X2c12fdc5213ba96cb16eddc21dbc4b4effd11b8"/>
    <w:p>
      <w:pPr>
        <w:pStyle w:val="Heading2"/>
      </w:pPr>
      <w:r>
        <w:t xml:space="preserve">2. Problem Statement: Grid Modernization Challenges in Montreal</w:t>
      </w:r>
    </w:p>
    <w:p>
      <w:pPr>
        <w:pStyle w:val="FirstParagraph"/>
      </w:pPr>
      <w:r>
        <w:t xml:space="preserve">The primary problem is the lack of robust, data-driven methodologies to integrate decentralized energy storage (e.g., battery systems) effectively within Montreal's existing distribution network. Key issues include:</w:t>
      </w:r>
    </w:p>
    <w:p>
      <w:pPr>
        <w:numPr>
          <w:ilvl w:val="0"/>
          <w:numId w:val="1001"/>
        </w:numPr>
        <w:pStyle w:val="Compact"/>
      </w:pPr>
      <w:r>
        <w:rPr>
          <w:bCs/>
          <w:b/>
        </w:rPr>
        <w:t xml:space="preserve">Peak Demand Management:</w:t>
      </w:r>
      <w:r>
        <w:t xml:space="preserve"> </w:t>
      </w:r>
      <w:r>
        <w:t xml:space="preserve">Montreal experiences significant seasonal and daily demand spikes (heating in winter, cooling in summer), straining the grid and increasing reliance on fossil-fuel peaker plants.</w:t>
      </w:r>
    </w:p>
    <w:p>
      <w:pPr>
        <w:numPr>
          <w:ilvl w:val="0"/>
          <w:numId w:val="1001"/>
        </w:numPr>
        <w:pStyle w:val="Compact"/>
      </w:pPr>
      <w:r>
        <w:rPr>
          <w:bCs/>
          <w:b/>
        </w:rPr>
        <w:t xml:space="preserve">Renewable Intermittency:</w:t>
      </w:r>
      <w:r>
        <w:t xml:space="preserve"> </w:t>
      </w:r>
      <w:r>
        <w:t xml:space="preserve">Solar generation is highly variable; current grid management struggles to absorb surplus during peak sun hours or compensate for drops during cloudy periods common in Montreal.</w:t>
      </w:r>
    </w:p>
    <w:p>
      <w:pPr>
        <w:numPr>
          <w:ilvl w:val="0"/>
          <w:numId w:val="1001"/>
        </w:numPr>
        <w:pStyle w:val="Compact"/>
      </w:pPr>
      <w:r>
        <w:rPr>
          <w:bCs/>
          <w:b/>
        </w:rPr>
        <w:t xml:space="preserve">Urban Density Constraints:</w:t>
      </w:r>
      <w:r>
        <w:t xml:space="preserve"> </w:t>
      </w:r>
      <w:r>
        <w:t xml:space="preserve">Limited space for large-scale storage infrastructure necessitates innovative, space-efficient solutions suitable for building-integrated systems across Montreal's diverse neighborhoods (from downtown high-rises to residential suburbs like Laval and Longueuil).</w:t>
      </w:r>
    </w:p>
    <w:p>
      <w:pPr>
        <w:numPr>
          <w:ilvl w:val="0"/>
          <w:numId w:val="1001"/>
        </w:numPr>
        <w:pStyle w:val="Compact"/>
      </w:pPr>
      <w:r>
        <w:rPr>
          <w:bCs/>
          <w:b/>
        </w:rPr>
        <w:t xml:space="preserve">Regulatory &amp; Economic Frameworks:</w:t>
      </w:r>
      <w:r>
        <w:t xml:space="preserve"> </w:t>
      </w:r>
      <w:r>
        <w:t xml:space="preserve">Existing frameworks within the Quebec regulatory environment require new business models and technical standards that this research will help define.</w:t>
      </w:r>
    </w:p>
    <w:bookmarkEnd w:id="22"/>
    <w:bookmarkStart w:id="23" w:name="research-objectives"/>
    <w:p>
      <w:pPr>
        <w:pStyle w:val="Heading2"/>
      </w:pPr>
      <w:r>
        <w:t xml:space="preserve">3. Research Objectives</w:t>
      </w:r>
    </w:p>
    <w:p>
      <w:pPr>
        <w:pStyle w:val="FirstParagraph"/>
      </w:pPr>
      <w:r>
        <w:t xml:space="preserve">This research, spearheaded by an experienced</w:t>
      </w:r>
      <w:r>
        <w:t xml:space="preserve"> </w:t>
      </w:r>
      <w:r>
        <w:rPr>
          <w:bCs/>
          <w:b/>
        </w:rPr>
        <w:t xml:space="preserve">Electrical Engineer</w:t>
      </w:r>
      <w:r>
        <w:t xml:space="preserve">, aims to:</w:t>
      </w:r>
    </w:p>
    <w:p>
      <w:pPr>
        <w:numPr>
          <w:ilvl w:val="0"/>
          <w:numId w:val="1002"/>
        </w:numPr>
        <w:pStyle w:val="Compact"/>
      </w:pPr>
      <w:r>
        <w:t xml:space="preserve">Develop and validate a dynamic energy management algorithm optimized for Montreal's specific load profiles, weather patterns (including winter blackouts), and grid topology.</w:t>
      </w:r>
    </w:p>
    <w:p>
      <w:pPr>
        <w:numPr>
          <w:ilvl w:val="0"/>
          <w:numId w:val="1002"/>
        </w:numPr>
        <w:pStyle w:val="Compact"/>
      </w:pPr>
      <w:r>
        <w:t xml:space="preserve">Assess the techno-economic viability of deploying community-scale battery storage systems integrated with existing building infrastructure across key Montreal neighborhoods.</w:t>
      </w:r>
    </w:p>
    <w:p>
      <w:pPr>
        <w:numPr>
          <w:ilvl w:val="0"/>
          <w:numId w:val="1002"/>
        </w:numPr>
        <w:pStyle w:val="Compact"/>
      </w:pPr>
      <w:r>
        <w:t xml:space="preserve">Quantify carbon reduction potential and grid stability improvements achievable through the proposed integration framework, using real-world data from pilot sites in</w:t>
      </w:r>
      <w:r>
        <w:t xml:space="preserve"> </w:t>
      </w:r>
      <w:r>
        <w:rPr>
          <w:bCs/>
          <w:b/>
        </w:rPr>
        <w:t xml:space="preserve">Canada Montreal</w:t>
      </w:r>
      <w:r>
        <w:t xml:space="preserve">.</w:t>
      </w:r>
    </w:p>
    <w:p>
      <w:pPr>
        <w:numPr>
          <w:ilvl w:val="0"/>
          <w:numId w:val="1002"/>
        </w:numPr>
        <w:pStyle w:val="Compact"/>
      </w:pPr>
      <w:r>
        <w:t xml:space="preserve">Create a comprehensive technical roadmap aligned with Hydro-Québec's operational standards and Quebec's clean energy policy goals.</w:t>
      </w:r>
    </w:p>
    <w:bookmarkEnd w:id="23"/>
    <w:bookmarkStart w:id="24" w:name="methodology-a-montreal-focused-approach"/>
    <w:p>
      <w:pPr>
        <w:pStyle w:val="Heading2"/>
      </w:pPr>
      <w:r>
        <w:t xml:space="preserve">4. Methodology: A Montreal-Focused Approach</w:t>
      </w:r>
    </w:p>
    <w:p>
      <w:pPr>
        <w:pStyle w:val="FirstParagraph"/>
      </w:pPr>
      <w:r>
        <w:t xml:space="preserve">The research will employ a phased, collaborative methodology grounded in Montreal reality:</w:t>
      </w:r>
    </w:p>
    <w:p>
      <w:pPr>
        <w:numPr>
          <w:ilvl w:val="0"/>
          <w:numId w:val="1003"/>
        </w:numPr>
        <w:pStyle w:val="Compact"/>
      </w:pPr>
      <w:r>
        <w:rPr>
          <w:bCs/>
          <w:b/>
        </w:rPr>
        <w:t xml:space="preserve">Phase 1 (Data Collection &amp; Modeling):</w:t>
      </w:r>
      <w:r>
        <w:t xml:space="preserve"> </w:t>
      </w:r>
      <w:r>
        <w:t xml:space="preserve">Partner with Hydro-Québec and key Montreal municipalities to gather granular historical grid data, load profiles, renewable generation data (especially solar), and weather records specific to the Montréal metropolitan area. Develop high-fidelity digital twins of selected distribution feeders in districts like Verdun or Plateau-Mont-Royal.</w:t>
      </w:r>
    </w:p>
    <w:p>
      <w:pPr>
        <w:numPr>
          <w:ilvl w:val="0"/>
          <w:numId w:val="1003"/>
        </w:numPr>
        <w:pStyle w:val="Compact"/>
      </w:pPr>
      <w:r>
        <w:rPr>
          <w:bCs/>
          <w:b/>
        </w:rPr>
        <w:t xml:space="preserve">Phase 2 (Algorithm Development &amp; Simulation):</w:t>
      </w:r>
      <w:r>
        <w:t xml:space="preserve"> </w:t>
      </w:r>
      <w:r>
        <w:t xml:space="preserve">Utilize advanced power systems simulation tools (e.g., DIgSILENT PowerFactory) to design and test the energy management algorithm under various Montreal-specific scenarios (heatwaves, ice storms, solar variability).</w:t>
      </w:r>
    </w:p>
    <w:p>
      <w:pPr>
        <w:numPr>
          <w:ilvl w:val="0"/>
          <w:numId w:val="1003"/>
        </w:numPr>
        <w:pStyle w:val="Compact"/>
      </w:pPr>
      <w:r>
        <w:rPr>
          <w:bCs/>
          <w:b/>
        </w:rPr>
        <w:t xml:space="preserve">Phase 3 (Pilot Implementation &amp; Validation):</w:t>
      </w:r>
      <w:r>
        <w:t xml:space="preserve"> </w:t>
      </w:r>
      <w:r>
        <w:t xml:space="preserve">Establish small-scale pilot installations on municipal buildings or community centers in targeted Montreal neighborhoods. Deploy IoT sensors for real-time monitoring and collect empirical data to refine the algorithm. Partner with local engineering firms based in</w:t>
      </w:r>
      <w:r>
        <w:t xml:space="preserve"> </w:t>
      </w:r>
      <w:r>
        <w:rPr>
          <w:bCs/>
          <w:b/>
        </w:rPr>
        <w:t xml:space="preserve">Canada Montreal</w:t>
      </w:r>
      <w:r>
        <w:t xml:space="preserve"> </w:t>
      </w:r>
      <w:r>
        <w:t xml:space="preserve">for implementation expertise.</w:t>
      </w:r>
    </w:p>
    <w:p>
      <w:pPr>
        <w:numPr>
          <w:ilvl w:val="0"/>
          <w:numId w:val="1003"/>
        </w:numPr>
        <w:pStyle w:val="Compact"/>
      </w:pPr>
      <w:r>
        <w:rPr>
          <w:bCs/>
          <w:b/>
        </w:rPr>
        <w:t xml:space="preserve">Phase 4 (Policy &amp; Scaling Analysis):</w:t>
      </w:r>
      <w:r>
        <w:t xml:space="preserve"> </w:t>
      </w:r>
      <w:r>
        <w:t xml:space="preserve">Analyze findings through the lens of Quebec's regulatory environment (e.g., Commission de régulation de l'énergie - CRE), develop policy briefs, and create a scalable deployment strategy for broader application across</w:t>
      </w:r>
      <w:r>
        <w:t xml:space="preserve"> </w:t>
      </w:r>
      <w:r>
        <w:rPr>
          <w:bCs/>
          <w:b/>
        </w:rPr>
        <w:t xml:space="preserve">Canada Montreal</w:t>
      </w:r>
      <w:r>
        <w:t xml:space="preserve"> </w:t>
      </w:r>
      <w:r>
        <w:t xml:space="preserve">and similar urban centers in Canada.</w:t>
      </w:r>
    </w:p>
    <w:bookmarkEnd w:id="24"/>
    <w:bookmarkStart w:id="25" w:name="Xf8c74da32ef9ae9574f92b6cd7174b577cb1897"/>
    <w:p>
      <w:pPr>
        <w:pStyle w:val="Heading2"/>
      </w:pPr>
      <w:r>
        <w:t xml:space="preserve">5. Expected Outcomes and Significance for Canada Montreal</w:t>
      </w:r>
    </w:p>
    <w:p>
      <w:pPr>
        <w:pStyle w:val="FirstParagraph"/>
      </w:pPr>
      <w:r>
        <w:t xml:space="preserve">This research will deliver:</w:t>
      </w:r>
    </w:p>
    <w:p>
      <w:pPr>
        <w:numPr>
          <w:ilvl w:val="0"/>
          <w:numId w:val="1004"/>
        </w:numPr>
        <w:pStyle w:val="Compact"/>
      </w:pPr>
      <w:r>
        <w:t xml:space="preserve">A validated, open-source energy management framework specifically designed for dense urban grids like Montreal's.</w:t>
      </w:r>
    </w:p>
    <w:p>
      <w:pPr>
        <w:numPr>
          <w:ilvl w:val="0"/>
          <w:numId w:val="1004"/>
        </w:numPr>
        <w:pStyle w:val="Compact"/>
      </w:pPr>
      <w:r>
        <w:t xml:space="preserve">Data-driven evidence demonstrating significant potential for reduced carbon emissions (targeting 15-20% reduction in grid-related CO2 during peak periods) and enhanced resilience against outages.</w:t>
      </w:r>
    </w:p>
    <w:p>
      <w:pPr>
        <w:numPr>
          <w:ilvl w:val="0"/>
          <w:numId w:val="1004"/>
        </w:numPr>
        <w:pStyle w:val="Compact"/>
      </w:pPr>
      <w:r>
        <w:t xml:space="preserve">Concrete technical guidelines and business models to accelerate the adoption of distributed storage by Montreal utilities, building managers, and community groups.</w:t>
      </w:r>
    </w:p>
    <w:p>
      <w:pPr>
        <w:numPr>
          <w:ilvl w:val="0"/>
          <w:numId w:val="1004"/>
        </w:numPr>
        <w:pStyle w:val="Compact"/>
      </w:pPr>
      <w:r>
        <w:t xml:space="preserve">Strong positioning for Montreal as a leader in sustainable urban energy infrastructure within</w:t>
      </w:r>
      <w:r>
        <w:t xml:space="preserve"> </w:t>
      </w:r>
      <w:r>
        <w:rPr>
          <w:bCs/>
          <w:b/>
        </w:rPr>
        <w:t xml:space="preserve">Canada</w:t>
      </w:r>
      <w:r>
        <w:t xml:space="preserve">, directly supporting national climate goals and attracting green investment.</w:t>
      </w:r>
    </w:p>
    <w:bookmarkEnd w:id="25"/>
    <w:bookmarkStart w:id="26" w:name="X17e805539f03656e2e4abf2c9a61c0e5c797b38"/>
    <w:p>
      <w:pPr>
        <w:pStyle w:val="Heading2"/>
      </w:pPr>
      <w:r>
        <w:t xml:space="preserve">6. Conclusion: A Vital Step for Canada Montreal's Energy Future</w:t>
      </w:r>
    </w:p>
    <w:p>
      <w:pPr>
        <w:pStyle w:val="FirstParagraph"/>
      </w:pPr>
      <w:r>
        <w:t xml:space="preserve">The proposed research is not merely an academic exercise; it is a strategic necessity for ensuring the reliability, sustainability, and affordability of electricity for Montreal's growing population and economy. This</w:t>
      </w:r>
      <w:r>
        <w:t xml:space="preserve"> </w:t>
      </w:r>
      <w:r>
        <w:rPr>
          <w:bCs/>
          <w:b/>
        </w:rPr>
        <w:t xml:space="preserve">Electrical Engineer</w:t>
      </w:r>
      <w:r>
        <w:t xml:space="preserve">-led Research Proposal offers a targeted, actionable pathway to solve pressing grid challenges unique to the Montreal context within</w:t>
      </w:r>
      <w:r>
        <w:t xml:space="preserve"> </w:t>
      </w:r>
      <w:r>
        <w:rPr>
          <w:bCs/>
          <w:b/>
        </w:rPr>
        <w:t xml:space="preserve">Canada</w:t>
      </w:r>
      <w:r>
        <w:t xml:space="preserve">. By focusing on real-world implementation within</w:t>
      </w:r>
      <w:r>
        <w:t xml:space="preserve"> </w:t>
      </w:r>
      <w:r>
        <w:rPr>
          <w:bCs/>
          <w:b/>
        </w:rPr>
        <w:t xml:space="preserve">Canada Montreal</w:t>
      </w:r>
      <w:r>
        <w:t xml:space="preserve">, leveraging local partnerships with Hydro-Québec and municipal stakeholders, and delivering solutions aligned with national clean energy objectives, this initiative promises significant societal benefits. It positions the research team as critical contributors to building the resilient, low-carbon urban infrastructure that defines Canada's sustainable future. We seek partnership and funding to turn this essential vision for</w:t>
      </w:r>
      <w:r>
        <w:t xml:space="preserve"> </w:t>
      </w:r>
      <w:r>
        <w:rPr>
          <w:bCs/>
          <w:b/>
        </w:rPr>
        <w:t xml:space="preserve">Canada Montreal</w:t>
      </w:r>
      <w:r>
        <w:t xml:space="preserve"> </w:t>
      </w:r>
      <w:r>
        <w:t xml:space="preserve">into a tangible reality.</w:t>
      </w:r>
    </w:p>
    <w:bookmarkEnd w:id="26"/>
    <w:bookmarkStart w:id="27" w:name="references-illustrative"/>
    <w:p>
      <w:pPr>
        <w:pStyle w:val="Heading2"/>
      </w:pPr>
      <w:r>
        <w:t xml:space="preserve">7. References (Illustrative)</w:t>
      </w:r>
    </w:p>
    <w:p>
      <w:pPr>
        <w:pStyle w:val="FirstParagraph"/>
      </w:pPr>
      <w:r>
        <w:t xml:space="preserve">Quebec Government, Ministry of Energy and Natural Resources. (2021). *Energy Strategy 2030*. Quebec City.</w:t>
      </w:r>
      <w:r>
        <w:br/>
      </w:r>
      <w:r>
        <w:t xml:space="preserve">Hydro-Québec. (2023). *Grid Modernization Initiatives Report*. Montréal.</w:t>
      </w:r>
      <w:r>
        <w:br/>
      </w:r>
      <w:r>
        <w:t xml:space="preserve">Government of Canada. (2021). *Net-Zero Emissions Accountability Act*. Ottawa.</w:t>
      </w:r>
      <w:r>
        <w:br/>
      </w:r>
      <w:r>
        <w:t xml:space="preserve">International Energy Agency (IEA). (2023). *Renewable Integration in Urban Grids: Global Best Practices*.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Canada Montreal's Energy Future</dc:title>
  <dc:creator/>
  <dc:language>en</dc:language>
  <cp:keywords/>
  <dcterms:created xsi:type="dcterms:W3CDTF">2026-07-14T22:47:38Z</dcterms:created>
  <dcterms:modified xsi:type="dcterms:W3CDTF">2026-07-14T22:47:38Z</dcterms:modified>
</cp:coreProperties>
</file>

<file path=docProps/custom.xml><?xml version="1.0" encoding="utf-8"?>
<Properties xmlns="http://schemas.openxmlformats.org/officeDocument/2006/custom-properties" xmlns:vt="http://schemas.openxmlformats.org/officeDocument/2006/docPropsVTypes"/>
</file>