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ab8fb041355e412c8d819444a635e1c01e45fc"/>
    <w:p>
      <w:pPr>
        <w:pStyle w:val="Heading1"/>
      </w:pPr>
      <w:r>
        <w:t xml:space="preserve">Research Proposal: Advancing Sustainable Energy Systems through Electrical Engineering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city Kinshasa, faces a critical energy crisis that hinders socio-economic development. With over 85% of the population lacking reliable electricity access, Kinshasa's outdated infrastructure struggles to meet the demands of its rapidly growing urban population exceeding 15 million people. This situation creates severe challenges for healthcare facilities, educational institutions, small businesses, and residential communities across DR Congo Kinshasa. The current electrical grid is characterized by frequent outages (averaging 12 hours daily), insufficient generation capacity (only 10% of the national potential utilized), and high transmission losses exceeding 35%. This research proposal addresses these systemic failures through a targeted focus on the strategic role of an</w:t>
      </w:r>
      <w:r>
        <w:t xml:space="preserve"> </w:t>
      </w:r>
      <w:r>
        <w:rPr>
          <w:bCs/>
          <w:b/>
        </w:rPr>
        <w:t xml:space="preserve">Electrical Engineer</w:t>
      </w:r>
      <w:r>
        <w:t xml:space="preserve"> </w:t>
      </w:r>
      <w:r>
        <w:t xml:space="preserve">in designing and implementing sustainable energy solutions specifically for DR Congo Kinshasa. As the world's largest tropical rainforest nation with abundant hydroelectric potential, DRC possesses untapped resources that could transform Kinshasa's energy landscape—but only through locally adapted engineering expertise.</w:t>
      </w:r>
    </w:p>
    <w:bookmarkEnd w:id="20"/>
    <w:bookmarkStart w:id="21" w:name="problem-statement"/>
    <w:p>
      <w:pPr>
        <w:pStyle w:val="Heading2"/>
      </w:pPr>
      <w:r>
        <w:t xml:space="preserve">2. Problem Statement</w:t>
      </w:r>
    </w:p>
    <w:p>
      <w:pPr>
        <w:pStyle w:val="FirstParagraph"/>
      </w:pPr>
      <w:r>
        <w:t xml:space="preserve">Current energy initiatives in Kinshasa often fail due to a lack of context-specific engineering solutions. Foreign consultants frequently propose grid-scale projects incompatible with the city's fragmented infrastructure, informal settlements (covering 65% of Kinshasa), and limited maintenance capacity. A critical gap exists between theoretical energy planning and practical implementation at the neighborhood level. Without dedicated local expertise in electrical systems that understands Kinshasa's unique urban challenges—such as unregulated land use, scarce technical personnel, and seasonal flooding—the potential for renewable integration remains unrealized. This research directly confronts the urgent need for a skilled</w:t>
      </w:r>
      <w:r>
        <w:t xml:space="preserve"> </w:t>
      </w:r>
      <w:r>
        <w:rPr>
          <w:bCs/>
          <w:b/>
        </w:rPr>
        <w:t xml:space="preserve">Electrical Engineer</w:t>
      </w:r>
      <w:r>
        <w:t xml:space="preserve"> </w:t>
      </w:r>
      <w:r>
        <w:t xml:space="preserve">who can bridge international best practices with DR Congo Kinshasa's on-the-ground realities to create resilient, community-owned energy systems.</w:t>
      </w:r>
    </w:p>
    <w:bookmarkEnd w:id="21"/>
    <w:bookmarkStart w:id="22" w:name="research-objectives"/>
    <w:p>
      <w:pPr>
        <w:pStyle w:val="Heading2"/>
      </w:pPr>
      <w:r>
        <w:t xml:space="preserve">3. Research Objectives</w:t>
      </w:r>
    </w:p>
    <w:p>
      <w:pPr>
        <w:pStyle w:val="FirstParagraph"/>
      </w:pPr>
      <w:r>
        <w:t xml:space="preserve">This study aims to establish a framework for sustainable electrification in Kinshasa through three core objectives:</w:t>
      </w:r>
    </w:p>
    <w:p>
      <w:pPr>
        <w:numPr>
          <w:ilvl w:val="0"/>
          <w:numId w:val="1001"/>
        </w:numPr>
        <w:pStyle w:val="Compact"/>
      </w:pPr>
      <w:r>
        <w:rPr>
          <w:bCs/>
          <w:b/>
        </w:rPr>
        <w:t xml:space="preserve">Infrastructure Assessment:</w:t>
      </w:r>
      <w:r>
        <w:t xml:space="preserve"> </w:t>
      </w:r>
      <w:r>
        <w:t xml:space="preserve">Conduct comprehensive field mapping of Kinshasa's electrical distribution networks, identifying critical failure points and high-potential zones for decentralized renewable integration (solar/wind/hydro) with a focus on peri-urban communities.</w:t>
      </w:r>
    </w:p>
    <w:p>
      <w:pPr>
        <w:numPr>
          <w:ilvl w:val="0"/>
          <w:numId w:val="1001"/>
        </w:numPr>
        <w:pStyle w:val="Compact"/>
      </w:pPr>
      <w:r>
        <w:rPr>
          <w:bCs/>
          <w:b/>
        </w:rPr>
        <w:t xml:space="preserve">Technical Design Prototyping:</w:t>
      </w:r>
      <w:r>
        <w:t xml:space="preserve"> </w:t>
      </w:r>
      <w:r>
        <w:t xml:space="preserve">Develop and test low-cost, modular microgrid systems designed for Kinshasa's specific load patterns, climate conditions (high humidity, intense rainfall), and socioeconomic context through collaboration with Kinshasa-based engineering institutions.</w:t>
      </w:r>
    </w:p>
    <w:p>
      <w:pPr>
        <w:numPr>
          <w:ilvl w:val="0"/>
          <w:numId w:val="1001"/>
        </w:numPr>
        <w:pStyle w:val="Compact"/>
      </w:pPr>
      <w:r>
        <w:rPr>
          <w:bCs/>
          <w:b/>
        </w:rPr>
        <w:t xml:space="preserve">Socio-Technical Implementation Framework:</w:t>
      </w:r>
      <w:r>
        <w:t xml:space="preserve"> </w:t>
      </w:r>
      <w:r>
        <w:t xml:space="preserve">Create a training curriculum for local technicians and establish a maintenance model ensuring long-term operational viability of electrical systems—addressing the recurring issue of "engineering without ownership" in DR Congo projects.</w:t>
      </w:r>
    </w:p>
    <w:bookmarkEnd w:id="22"/>
    <w:bookmarkStart w:id="23" w:name="methodology"/>
    <w:p>
      <w:pPr>
        <w:pStyle w:val="Heading2"/>
      </w:pPr>
      <w:r>
        <w:t xml:space="preserve">4. Methodology</w:t>
      </w:r>
    </w:p>
    <w:p>
      <w:pPr>
        <w:pStyle w:val="FirstParagraph"/>
      </w:pPr>
      <w:r>
        <w:t xml:space="preserve">This mixed-methods research employs a participatory action research approach, centered on Kinshasa's realities:</w:t>
      </w:r>
    </w:p>
    <w:p>
      <w:pPr>
        <w:numPr>
          <w:ilvl w:val="0"/>
          <w:numId w:val="1002"/>
        </w:numPr>
        <w:pStyle w:val="Compact"/>
      </w:pPr>
      <w:r>
        <w:rPr>
          <w:bCs/>
          <w:b/>
        </w:rPr>
        <w:t xml:space="preserve">Phase 1 (Months 1-4):</w:t>
      </w:r>
      <w:r>
        <w:t xml:space="preserve"> </w:t>
      </w:r>
      <w:r>
        <w:t xml:space="preserve">Collaborate with the University of Kinshasa's Electrical Engineering Department to conduct GIS-based grid analysis using satellite imagery and ground-truthing in 5 diverse neighborhoods (e.g., Kalamu, Ngaliema, Masina). We will document voltage fluctuations, load diversity (residential/commercial/industrial), and physical infrastructure conditions.</w:t>
      </w:r>
    </w:p>
    <w:p>
      <w:pPr>
        <w:numPr>
          <w:ilvl w:val="0"/>
          <w:numId w:val="1002"/>
        </w:numPr>
        <w:pStyle w:val="Compact"/>
      </w:pPr>
      <w:r>
        <w:rPr>
          <w:bCs/>
          <w:b/>
        </w:rPr>
        <w:t xml:space="preserve">Phase 2 (Months 5-8):</w:t>
      </w:r>
      <w:r>
        <w:t xml:space="preserve"> </w:t>
      </w:r>
      <w:r>
        <w:t xml:space="preserve">Design and pilot a community-scale solar microgrid in collaboration with the Kinshasa Energy Cooperative. This prototype will incorporate locally manufactured components to reduce costs by 40% compared to imported systems, with real-time monitoring of performance metrics (efficiency, downtime, cost per kWh).</w:t>
      </w:r>
    </w:p>
    <w:p>
      <w:pPr>
        <w:numPr>
          <w:ilvl w:val="0"/>
          <w:numId w:val="1002"/>
        </w:numPr>
        <w:pStyle w:val="Compact"/>
      </w:pPr>
      <w:r>
        <w:rPr>
          <w:bCs/>
          <w:b/>
        </w:rPr>
        <w:t xml:space="preserve">Phase 3 (Months 9-12):</w:t>
      </w:r>
      <w:r>
        <w:t xml:space="preserve"> </w:t>
      </w:r>
      <w:r>
        <w:t xml:space="preserve">Implement the technical training program for 50 local technicians through workshops at Kinshasa's Institute of Technology. The curriculum will cover maintenance of renewable systems in high-humidity environments and financial management for community energy groups—addressing the core deficit in DR Congo Kinshasa's technical capacity.</w:t>
      </w:r>
    </w:p>
    <w:bookmarkEnd w:id="23"/>
    <w:bookmarkStart w:id="24" w:name="significance-and-expected-impact"/>
    <w:p>
      <w:pPr>
        <w:pStyle w:val="Heading2"/>
      </w:pPr>
      <w:r>
        <w:t xml:space="preserve">5. Significance and Expected Impact</w:t>
      </w:r>
    </w:p>
    <w:p>
      <w:pPr>
        <w:pStyle w:val="FirstParagraph"/>
      </w:pPr>
      <w:r>
        <w:t xml:space="preserve">This research directly responds to DRC's National Energy Strategy 2019-2030, which prioritizes decentralized energy access for urban centers. A successful outcome will position Kinshasa as a model for sustainable electrification in Sub-Saharan Africa, with three transformative impacts:</w:t>
      </w:r>
    </w:p>
    <w:p>
      <w:pPr>
        <w:numPr>
          <w:ilvl w:val="0"/>
          <w:numId w:val="1003"/>
        </w:numPr>
        <w:pStyle w:val="Compact"/>
      </w:pPr>
      <w:r>
        <w:rPr>
          <w:bCs/>
          <w:b/>
        </w:rPr>
        <w:t xml:space="preserve">Technical Innovation:</w:t>
      </w:r>
      <w:r>
        <w:t xml:space="preserve"> </w:t>
      </w:r>
      <w:r>
        <w:t xml:space="preserve">Development of climate-resilient electrical designs suitable for DR Congo Kinshasa's unique environmental challenges (e.g., corrosion-resistant wiring for humid conditions, flood-proof substations).</w:t>
      </w:r>
    </w:p>
    <w:p>
      <w:pPr>
        <w:numPr>
          <w:ilvl w:val="0"/>
          <w:numId w:val="1003"/>
        </w:numPr>
        <w:pStyle w:val="Compact"/>
      </w:pPr>
      <w:r>
        <w:rPr>
          <w:bCs/>
          <w:b/>
        </w:rPr>
        <w:t xml:space="preserve">Economic Empowerment:</w:t>
      </w:r>
      <w:r>
        <w:t xml:space="preserve"> </w:t>
      </w:r>
      <w:r>
        <w:t xml:space="preserve">Creation of 200+ local technical jobs through the maintenance network and establishment of community energy enterprises—directly addressing Kinshasa's youth unemployment crisis (65% among 15-24-year-olds).</w:t>
      </w:r>
    </w:p>
    <w:p>
      <w:pPr>
        <w:numPr>
          <w:ilvl w:val="0"/>
          <w:numId w:val="1003"/>
        </w:numPr>
        <w:pStyle w:val="Compact"/>
      </w:pPr>
      <w:r>
        <w:rPr>
          <w:bCs/>
          <w:b/>
        </w:rPr>
        <w:t xml:space="preserve">Sustainable Development:</w:t>
      </w:r>
      <w:r>
        <w:t xml:space="preserve"> </w:t>
      </w:r>
      <w:r>
        <w:t xml:space="preserve">Provision of reliable electricity to 10,000 households in pilot zones, enabling extended business hours for small enterprises (e.g., tailoring shops, food vendors) and improved healthcare outcomes through refrigeration for vaccines.</w:t>
      </w:r>
    </w:p>
    <w:bookmarkEnd w:id="24"/>
    <w:bookmarkStart w:id="25" w:name="X42bdf48cd7c14240e53c509c8f07b8eba5e3ae5"/>
    <w:p>
      <w:pPr>
        <w:pStyle w:val="Heading2"/>
      </w:pPr>
      <w:r>
        <w:t xml:space="preserve">6. Contextual Relevance: Why DR Congo Kinshasa?</w:t>
      </w:r>
    </w:p>
    <w:p>
      <w:pPr>
        <w:pStyle w:val="FirstParagraph"/>
      </w:pPr>
      <w:r>
        <w:t xml:space="preserve">Kinshasa represents a microcosm of DRC's energy challenges: a megacity where 90% of residents live in informal settlements with no formal grid access, yet the city consumes over 60% of DRC's total electricity. Previous projects (e.g., the Lualaba Power Plant expansion) failed due to top-down engineering without community input—highlighting the absolute necessity for a locally embedded</w:t>
      </w:r>
      <w:r>
        <w:t xml:space="preserve"> </w:t>
      </w:r>
      <w:r>
        <w:rPr>
          <w:bCs/>
          <w:b/>
        </w:rPr>
        <w:t xml:space="preserve">Electrical Engineer</w:t>
      </w:r>
      <w:r>
        <w:t xml:space="preserve">. This research acknowledges Kinshasa's specific vulnerabilities: seasonal flooding disrupting transmission lines, high theft rates damaging infrastructure, and cultural factors influencing energy adoption. By centering the work in DR Congo Kinshasa—from data collection to solution co-creation—we ensure interventions are not just technically sound but culturally and operationally sustainable.</w:t>
      </w:r>
    </w:p>
    <w:bookmarkEnd w:id="25"/>
    <w:bookmarkStart w:id="26" w:name="X595edfd48e082d82d8779b61480a7b30b17908e"/>
    <w:p>
      <w:pPr>
        <w:pStyle w:val="Heading2"/>
      </w:pPr>
      <w:r>
        <w:t xml:space="preserve">7. Expected Outcomes of the Research Proposal</w:t>
      </w:r>
    </w:p>
    <w:p>
      <w:pPr>
        <w:pStyle w:val="FirstParagraph"/>
      </w:pPr>
      <w:r>
        <w:t xml:space="preserve">This project will deliver:</w:t>
      </w:r>
    </w:p>
    <w:p>
      <w:pPr>
        <w:numPr>
          <w:ilvl w:val="0"/>
          <w:numId w:val="1004"/>
        </w:numPr>
        <w:pStyle w:val="Compact"/>
      </w:pPr>
      <w:r>
        <w:t xml:space="preserve">A publicly accessible "Kinshasa Energy Atlas" mapping all electrical infrastructure gaps and renewable potential zones.</w:t>
      </w:r>
    </w:p>
    <w:p>
      <w:pPr>
        <w:numPr>
          <w:ilvl w:val="0"/>
          <w:numId w:val="1004"/>
        </w:numPr>
        <w:pStyle w:val="Compact"/>
      </w:pPr>
      <w:r>
        <w:t xml:space="preserve">A validated technical blueprint for solar microgrids adaptable to Kinshasa's informal settlements, with 30% lower costs than current alternatives.</w:t>
      </w:r>
    </w:p>
    <w:p>
      <w:pPr>
        <w:numPr>
          <w:ilvl w:val="0"/>
          <w:numId w:val="1004"/>
        </w:numPr>
        <w:pStyle w:val="Compact"/>
      </w:pPr>
      <w:r>
        <w:t xml:space="preserve">Establishment of a certified training pathway for Electrical Engineers in Kinshasa, reducing dependency on foreign experts by 50% within five years.</w:t>
      </w:r>
    </w:p>
    <w:p>
      <w:pPr>
        <w:numPr>
          <w:ilvl w:val="0"/>
          <w:numId w:val="1004"/>
        </w:numPr>
        <w:pStyle w:val="Compact"/>
      </w:pPr>
      <w:r>
        <w:t xml:space="preserve">Policy recommendations for the DRC Ministry of Energy to integrate community-led microgrids into national electrification plans.</w:t>
      </w:r>
    </w:p>
    <w:bookmarkEnd w:id="26"/>
    <w:bookmarkStart w:id="27" w:name="conclusion"/>
    <w:p>
      <w:pPr>
        <w:pStyle w:val="Heading2"/>
      </w:pPr>
      <w:r>
        <w:t xml:space="preserve">8. Conclusion</w:t>
      </w:r>
    </w:p>
    <w:p>
      <w:pPr>
        <w:pStyle w:val="FirstParagraph"/>
      </w:pPr>
      <w:r>
        <w:t xml:space="preserve">The energy crisis in DR Congo Kinshasa is not merely a technical challenge but a multidimensional barrier to human development. This Research Proposal outlines a focused, actionable path forward through the indispensable expertise of an Electrical Engineer who understands the city's complexities—from its bustling markets to flood-prone neighborhoods. By grounding solutions in Kinshasa's realities and empowering local technicians, this research moves beyond temporary fixes toward lasting change. The successful implementation of this project will demonstrate that sustainable electrification is achievable when engineering responds to community needs rather than imposing external models. As DRC aims for 100% universal electricity access by 2035, the work proposed here offers a replicable template for Kinshasa and other African megacities. The role of the Electrical Engineer in this context transcends technical execution—it is about enabling dignity, economic opportunity, and resilience for millions in DR Congo Kinshasa. We urge stakeholders to support this vital initiative as a cornerstone of DRC's sustainable development journey.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Electrical Engineering in DR Congo Kinshasa</dc:title>
  <dc:creator/>
  <dc:language>en</dc:language>
  <cp:keywords/>
  <dcterms:created xsi:type="dcterms:W3CDTF">2026-03-03T21:12:29Z</dcterms:created>
  <dcterms:modified xsi:type="dcterms:W3CDTF">2026-03-03T21:12:29Z</dcterms:modified>
</cp:coreProperties>
</file>

<file path=docProps/custom.xml><?xml version="1.0" encoding="utf-8"?>
<Properties xmlns="http://schemas.openxmlformats.org/officeDocument/2006/custom-properties" xmlns:vt="http://schemas.openxmlformats.org/officeDocument/2006/docPropsVTypes"/>
</file>