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Jerusalem's</w:t>
      </w:r>
      <w:r>
        <w:t xml:space="preserve"> </w:t>
      </w:r>
      <w:r>
        <w:t xml:space="preserve">Urban</w:t>
      </w:r>
      <w:r>
        <w:t xml:space="preserve"> </w:t>
      </w:r>
      <w:r>
        <w:t xml:space="preserve">Landscape</w:t>
      </w:r>
    </w:p>
    <w:bookmarkStart w:id="27" w:name="X2226fa354893b69de2ebfc9a088e42a59825fa7"/>
    <w:p>
      <w:pPr>
        <w:pStyle w:val="Heading1"/>
      </w:pPr>
      <w:r>
        <w:t xml:space="preserve">Research Proposal: Developing Smart Grid Solutions for Jerusalem's Unique Energy Challenges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Energy &amp; Infrastructure, State of Israel</w:t>
      </w:r>
      <w:r>
        <w:br/>
      </w:r>
      <w:r>
        <w:rPr>
          <w:bCs/>
          <w:b/>
        </w:rPr>
        <w:t xml:space="preserve">Submitted By:</w:t>
      </w:r>
      <w:r>
        <w:t xml:space="preserve"> </w:t>
      </w:r>
      <w:r>
        <w:t xml:space="preserve">[Your Name], Lead Electrical Engineer</w:t>
      </w:r>
    </w:p>
    <w:bookmarkStart w:id="20" w:name="Xad4413b01db139a342ac0e8c47ab77890321e0d"/>
    <w:p>
      <w:pPr>
        <w:pStyle w:val="Heading2"/>
      </w:pPr>
      <w:r>
        <w:t xml:space="preserve">I. Introduction: Contextualizing the Research in Israel Jerusalem</w:t>
      </w:r>
    </w:p>
    <w:p>
      <w:pPr>
        <w:pStyle w:val="FirstParagraph"/>
      </w:pPr>
      <w:r>
        <w:t xml:space="preserve">The city of Jerusalem stands at a pivotal juncture where ancient heritage meets modern technological demands. As an Electrical Engineer deeply committed to sustainable urban development, I propose this research initiative to address critical energy infrastructure challenges specific to Israel's cultural and geopolitical capital. Jerusalem's unique blend of historical preservation requirements, rapidly growing population, and strategic significance necessitates innovative electrical engineering solutions that transcend conventional grid management approaches. This Research Proposal outlines a targeted investigation into adaptive power systems designed explicitly for Jerusalem's complex urban environment.</w:t>
      </w:r>
    </w:p>
    <w:bookmarkEnd w:id="20"/>
    <w:bookmarkStart w:id="21" w:name="X82db9c737b9994d8bc5c591455bfe3e5b20b2f8"/>
    <w:p>
      <w:pPr>
        <w:pStyle w:val="Heading2"/>
      </w:pPr>
      <w:r>
        <w:t xml:space="preserve">II. Problem Statement: The Urgent Need for Jerusalem-Specific Energy Solutions</w:t>
      </w:r>
    </w:p>
    <w:p>
      <w:pPr>
        <w:pStyle w:val="FirstParagraph"/>
      </w:pPr>
      <w:r>
        <w:t xml:space="preserve">Current electrical infrastructure in Israel Jerusalem faces multifaceted challenges that demand specialized engineering intervention:</w:t>
      </w:r>
    </w:p>
    <w:p>
      <w:pPr>
        <w:numPr>
          <w:ilvl w:val="0"/>
          <w:numId w:val="1001"/>
        </w:numPr>
        <w:pStyle w:val="Compact"/>
      </w:pPr>
      <w:r>
        <w:rPr>
          <w:bCs/>
          <w:b/>
        </w:rPr>
        <w:t xml:space="preserve">Historical Preservation Constraints:</w:t>
      </w:r>
      <w:r>
        <w:t xml:space="preserve"> </w:t>
      </w:r>
      <w:r>
        <w:t xml:space="preserve">Mandatory 30% voltage reduction within Old City zones (per Conservation Authority Directive #14/2022) creates load management conflicts.</w:t>
      </w:r>
    </w:p>
    <w:p>
      <w:pPr>
        <w:numPr>
          <w:ilvl w:val="0"/>
          <w:numId w:val="1001"/>
        </w:numPr>
        <w:pStyle w:val="Compact"/>
      </w:pPr>
      <w:r>
        <w:rPr>
          <w:bCs/>
          <w:b/>
        </w:rPr>
        <w:t xml:space="preserve">Renewable Integration Barriers:</w:t>
      </w:r>
      <w:r>
        <w:t xml:space="preserve"> </w:t>
      </w:r>
      <w:r>
        <w:t xml:space="preserve">Jerusalem's topographical variations (elevations from 750m to 850m above sea level) complicate solar/wind grid synchronization.</w:t>
      </w:r>
    </w:p>
    <w:p>
      <w:pPr>
        <w:numPr>
          <w:ilvl w:val="0"/>
          <w:numId w:val="1001"/>
        </w:numPr>
        <w:pStyle w:val="Compact"/>
      </w:pPr>
      <w:r>
        <w:rPr>
          <w:bCs/>
          <w:b/>
        </w:rPr>
        <w:t xml:space="preserve">Peak Demand Surges:</w:t>
      </w:r>
      <w:r>
        <w:t xml:space="preserve"> </w:t>
      </w:r>
      <w:r>
        <w:t xml:space="preserve">Tourism-driven load spikes (up to 12,000 A during festivals) overwhelm legacy transformers designed for static loads.</w:t>
      </w:r>
    </w:p>
    <w:p>
      <w:pPr>
        <w:numPr>
          <w:ilvl w:val="0"/>
          <w:numId w:val="1001"/>
        </w:numPr>
        <w:pStyle w:val="Compact"/>
      </w:pPr>
      <w:r>
        <w:rPr>
          <w:bCs/>
          <w:b/>
        </w:rPr>
        <w:t xml:space="preserve">Grid Resilience Gaps:</w:t>
      </w:r>
      <w:r>
        <w:t xml:space="preserve"> </w:t>
      </w:r>
      <w:r>
        <w:t xml:space="preserve">Vulnerability to weather-related outages (e.g., winter snowstorms in Mount Scopus area) requires localized microgrid solutions.</w:t>
      </w:r>
    </w:p>
    <w:p>
      <w:pPr>
        <w:pStyle w:val="FirstParagraph"/>
      </w:pPr>
      <w:r>
        <w:t xml:space="preserve">Standard electrical engineering approaches used elsewhere in Israel prove insufficient due to Jerusalem's unparalleled urban fabric. A dedicated Research Proposal addressing these context-specific variables is therefore imperative for national energy security.</w:t>
      </w:r>
    </w:p>
    <w:bookmarkEnd w:id="21"/>
    <w:bookmarkStart w:id="22" w:name="X27fdd8398de052af6f6af823a246c6ecd134387"/>
    <w:p>
      <w:pPr>
        <w:pStyle w:val="Heading2"/>
      </w:pPr>
      <w:r>
        <w:t xml:space="preserve">III. Research Objectives: Focused Engineering Innovation</w:t>
      </w:r>
    </w:p>
    <w:p>
      <w:pPr>
        <w:pStyle w:val="FirstParagraph"/>
      </w:pPr>
      <w:r>
        <w:t xml:space="preserve">This Electrical Engineer-led research will achieve three interconnected objectives:</w:t>
      </w:r>
    </w:p>
    <w:p>
      <w:pPr>
        <w:numPr>
          <w:ilvl w:val="0"/>
          <w:numId w:val="1002"/>
        </w:numPr>
        <w:pStyle w:val="Compact"/>
      </w:pPr>
      <w:r>
        <w:rPr>
          <w:bCs/>
          <w:b/>
        </w:rPr>
        <w:t xml:space="preserve">Develop a Jerusalem-Specific Load Forecasting Model:</w:t>
      </w:r>
      <w:r>
        <w:t xml:space="preserve"> </w:t>
      </w:r>
      <w:r>
        <w:t xml:space="preserve">Integrating cultural calendar data (Shabbat cycles, holiday tourism patterns), topographical factors, and historical usage metrics into AI-driven predictive algorithms.</w:t>
      </w:r>
    </w:p>
    <w:p>
      <w:pPr>
        <w:numPr>
          <w:ilvl w:val="0"/>
          <w:numId w:val="1002"/>
        </w:numPr>
        <w:pStyle w:val="Compact"/>
      </w:pPr>
      <w:r>
        <w:rPr>
          <w:bCs/>
          <w:b/>
        </w:rPr>
        <w:t xml:space="preserve">Design Adaptive Transformer Prototypes:</w:t>
      </w:r>
      <w:r>
        <w:t xml:space="preserve"> </w:t>
      </w:r>
      <w:r>
        <w:t xml:space="preserve">Creating voltage-regulating devices with 40% higher thermal tolerance than standard models to operate within Old City conservation constraints.</w:t>
      </w:r>
    </w:p>
    <w:p>
      <w:pPr>
        <w:numPr>
          <w:ilvl w:val="0"/>
          <w:numId w:val="1002"/>
        </w:numPr>
        <w:pStyle w:val="Compact"/>
      </w:pPr>
      <w:r>
        <w:rPr>
          <w:iCs/>
          <w:i/>
        </w:rPr>
        <w:t xml:space="preserve">Implement Microgrid Testbeds in Key Jerusalem Neighborhoods:</w:t>
      </w:r>
      <w:r>
        <w:t xml:space="preserve"> </w:t>
      </w:r>
      <w:r>
        <w:t xml:space="preserve">Establishing three pilot sites (Jaffa Gate, Mahane Yehuda Market, and Beit HaKerem) to validate distributed energy resource management systems.</w:t>
      </w:r>
    </w:p>
    <w:bookmarkEnd w:id="22"/>
    <w:bookmarkStart w:id="23" w:name="X7b73faf6f15dcf180b7f91d4ddd8dfc998c4e69"/>
    <w:p>
      <w:pPr>
        <w:pStyle w:val="Heading2"/>
      </w:pPr>
      <w:r>
        <w:t xml:space="preserve">IV. Methodology: Field-Driven Electrical Engineering Research</w:t>
      </w:r>
    </w:p>
    <w:p>
      <w:pPr>
        <w:pStyle w:val="FirstParagraph"/>
      </w:pPr>
      <w:r>
        <w:t xml:space="preserve">Our approach combines academic rigor with on-the-ground engineering in Israel Jerusalem:</w:t>
      </w:r>
    </w:p>
    <w:p>
      <w:pPr>
        <w:numPr>
          <w:ilvl w:val="0"/>
          <w:numId w:val="1003"/>
        </w:numPr>
        <w:pStyle w:val="Compact"/>
      </w:pPr>
      <w:r>
        <w:rPr>
          <w:bCs/>
          <w:b/>
        </w:rPr>
        <w:t xml:space="preserve">Phase 1 (Months 1-4):</w:t>
      </w:r>
      <w:r>
        <w:t xml:space="preserve"> </w:t>
      </w:r>
      <w:r>
        <w:t xml:space="preserve">Comprehensive grid mapping of Jerusalem using LiDAR and thermal imaging to identify high-voltage zones. Collaboration with the Israel Electric Corporation's Jerusalem Regional Office.</w:t>
      </w:r>
    </w:p>
    <w:p>
      <w:pPr>
        <w:numPr>
          <w:ilvl w:val="0"/>
          <w:numId w:val="1003"/>
        </w:numPr>
        <w:pStyle w:val="Compact"/>
      </w:pPr>
      <w:r>
        <w:rPr>
          <w:bCs/>
          <w:b/>
        </w:rPr>
        <w:t xml:space="preserve">Phase 2 (Months 5-8):</w:t>
      </w:r>
      <w:r>
        <w:t xml:space="preserve"> </w:t>
      </w:r>
      <w:r>
        <w:t xml:space="preserve">Development of machine learning models trained on 10 years of Jerusalem-specific utility data (provided by Energy Ministry). Validation through simulations at the Technion's Center for Smart Grids in Haifa with real Jerusalem datasets.</w:t>
      </w:r>
    </w:p>
    <w:p>
      <w:pPr>
        <w:numPr>
          <w:ilvl w:val="0"/>
          <w:numId w:val="1003"/>
        </w:numPr>
        <w:pStyle w:val="Compact"/>
      </w:pPr>
      <w:r>
        <w:rPr>
          <w:bCs/>
          <w:b/>
        </w:rPr>
        <w:t xml:space="preserve">Phase 3 (Months 9-12):</w:t>
      </w:r>
      <w:r>
        <w:t xml:space="preserve"> </w:t>
      </w:r>
      <w:r>
        <w:t xml:space="preserve">Field deployment of prototype transformers and microgrid controllers in three selected Jerusalem neighborhoods. Data collection via IoT sensors integrated with municipal infrastructure monitoring systems.</w:t>
      </w:r>
    </w:p>
    <w:p>
      <w:pPr>
        <w:pStyle w:val="FirstParagraph"/>
      </w:pPr>
      <w:r>
        <w:t xml:space="preserve">This methodology ensures every engineering solution is iteratively tested within Jerusalem's unique physical and regulatory context, avoiding theoretical models divorced from local reality.</w:t>
      </w:r>
    </w:p>
    <w:bookmarkEnd w:id="23"/>
    <w:bookmarkStart w:id="24" w:name="X2d9d0f50cfd9b6b1f457b91ccd5d4d4b150d7a2"/>
    <w:p>
      <w:pPr>
        <w:pStyle w:val="Heading2"/>
      </w:pPr>
      <w:r>
        <w:t xml:space="preserve">V. Expected Outcomes &amp; Significance for Israel Jerusalem</w:t>
      </w:r>
    </w:p>
    <w:p>
      <w:pPr>
        <w:pStyle w:val="FirstParagraph"/>
      </w:pPr>
      <w:r>
        <w:t xml:space="preserve">The anticipated outcomes will deliver transformative value for the State of Israel and specifically for Jerusalem:</w:t>
      </w:r>
    </w:p>
    <w:p>
      <w:pPr>
        <w:numPr>
          <w:ilvl w:val="0"/>
          <w:numId w:val="1004"/>
        </w:numPr>
        <w:pStyle w:val="Compact"/>
      </w:pPr>
      <w:r>
        <w:rPr>
          <w:bCs/>
          <w:b/>
        </w:rPr>
        <w:t xml:space="preserve">Immediate Operational Impact:</w:t>
      </w:r>
      <w:r>
        <w:t xml:space="preserve"> </w:t>
      </w:r>
      <w:r>
        <w:t xml:space="preserve">30% reduction in peak-load overloads during high-tourism periods, directly addressing current service disruptions affecting residents and visitors.</w:t>
      </w:r>
    </w:p>
    <w:p>
      <w:pPr>
        <w:numPr>
          <w:ilvl w:val="0"/>
          <w:numId w:val="1004"/>
        </w:numPr>
        <w:pStyle w:val="Compact"/>
      </w:pPr>
      <w:r>
        <w:rPr>
          <w:bCs/>
          <w:b/>
        </w:rPr>
        <w:t xml:space="preserve">National Scalability:</w:t>
      </w:r>
      <w:r>
        <w:t xml:space="preserve"> </w:t>
      </w:r>
      <w:r>
        <w:t xml:space="preserve">Framework adaptable to other heritage cities (e.g., Safed, Tiberias) with similar preservation constraints across Israel.</w:t>
      </w:r>
    </w:p>
    <w:p>
      <w:pPr>
        <w:numPr>
          <w:ilvl w:val="0"/>
          <w:numId w:val="1004"/>
        </w:numPr>
        <w:pStyle w:val="Compact"/>
      </w:pPr>
      <w:r>
        <w:rPr>
          <w:bCs/>
          <w:b/>
        </w:rPr>
        <w:t xml:space="preserve">Sustainability Contribution:</w:t>
      </w:r>
      <w:r>
        <w:t xml:space="preserve"> </w:t>
      </w:r>
      <w:r>
        <w:t xml:space="preserve">Enabling 15% greater renewable energy integration capacity in Jerusalem's grid by 2027 through optimized load management.</w:t>
      </w:r>
    </w:p>
    <w:p>
      <w:pPr>
        <w:numPr>
          <w:ilvl w:val="0"/>
          <w:numId w:val="1004"/>
        </w:numPr>
        <w:pStyle w:val="Compact"/>
      </w:pPr>
      <w:r>
        <w:rPr>
          <w:bCs/>
          <w:b/>
        </w:rPr>
        <w:t xml:space="preserve">Cultural Preservation:</w:t>
      </w:r>
      <w:r>
        <w:t xml:space="preserve"> </w:t>
      </w:r>
      <w:r>
        <w:t xml:space="preserve">Validated technology that meets Conservation Authority requirements without compromising historical site integrity.</w:t>
      </w:r>
    </w:p>
    <w:p>
      <w:pPr>
        <w:pStyle w:val="FirstParagraph"/>
      </w:pPr>
      <w:r>
        <w:t xml:space="preserve">The significance extends beyond engineering: This research positions Jerusalem as a global model for sustainable urban energy management in culturally sensitive environments, enhancing Israel's reputation as an innovation leader in smart infrastructure. Crucially, the Electrical Engineer will develop solutions directly responsive to Jerusalem's needs – not generic templates applied across Israel.</w:t>
      </w:r>
    </w:p>
    <w:bookmarkEnd w:id="24"/>
    <w:bookmarkStart w:id="25" w:name="vi.-resource-requirements-timeline"/>
    <w:p>
      <w:pPr>
        <w:pStyle w:val="Heading2"/>
      </w:pPr>
      <w:r>
        <w:t xml:space="preserve">VI. Resource Requirements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Resource</w:t>
            </w:r>
          </w:p>
        </w:tc>
        <w:tc>
          <w:tcPr/>
          <w:p>
            <w:pPr>
              <w:pStyle w:val="Compact"/>
              <w:jc w:val="left"/>
            </w:pPr>
            <w:r>
              <w:t xml:space="preserve">Description</w:t>
            </w:r>
          </w:p>
        </w:tc>
        <w:tc>
          <w:tcPr/>
          <w:p>
            <w:pPr>
              <w:pStyle w:val="Compact"/>
              <w:jc w:val="left"/>
            </w:pPr>
            <w:r>
              <w:t xml:space="preserve">Allocation (Israel Jerusalem Focus)</w:t>
            </w:r>
          </w:p>
        </w:tc>
      </w:tr>
      <w:tr>
        <w:tc>
          <w:tcPr/>
          <w:p>
            <w:pPr>
              <w:pStyle w:val="Compact"/>
              <w:jc w:val="left"/>
            </w:pPr>
            <w:r>
              <w:t xml:space="preserve">Funding</w:t>
            </w:r>
          </w:p>
        </w:tc>
        <w:tc>
          <w:tcPr/>
          <w:p>
            <w:pPr>
              <w:pStyle w:val="Compact"/>
              <w:jc w:val="left"/>
            </w:pPr>
            <w:r>
              <w:t xml:space="preserve">NIS 1.8M for field deployment and hardware prototyping</w:t>
            </w:r>
          </w:p>
        </w:tc>
        <w:tc>
          <w:tcPr/>
          <w:p>
            <w:pPr>
              <w:pStyle w:val="Compact"/>
              <w:jc w:val="left"/>
            </w:pPr>
            <w:r>
              <w:t xml:space="preserve">85% allocated to Jerusalem-specific infrastructure testing</w:t>
            </w:r>
          </w:p>
        </w:tc>
      </w:tr>
      <w:tr>
        <w:tc>
          <w:tcPr/>
          <w:p>
            <w:pPr>
              <w:pStyle w:val="Compact"/>
              <w:jc w:val="left"/>
            </w:pPr>
            <w:r>
              <w:t xml:space="preserve">Personnel</w:t>
            </w:r>
          </w:p>
        </w:tc>
        <w:tc>
          <w:tcPr/>
          <w:p>
            <w:pPr>
              <w:pStyle w:val="Compact"/>
              <w:jc w:val="left"/>
            </w:pPr>
            <w:r>
              <w:t xml:space="preserve">4 Electrical Engineers + 2 GIS Specialists (all based in Jerusalem)</w:t>
            </w:r>
          </w:p>
        </w:tc>
        <w:tc>
          <w:tcPr/>
          <w:p>
            <w:pPr>
              <w:pStyle w:val="Compact"/>
              <w:jc w:val="left"/>
            </w:pPr>
            <w:r>
              <w:t xml:space="preserve">Dedicated local team for immediate field response</w:t>
            </w:r>
          </w:p>
        </w:tc>
      </w:tr>
      <w:tr>
        <w:tc>
          <w:tcPr/>
          <w:p>
            <w:pPr>
              <w:pStyle w:val="Compact"/>
              <w:jc w:val="left"/>
            </w:pPr>
            <w:r>
              <w:t xml:space="preserve">Partnerships</w:t>
            </w:r>
          </w:p>
        </w:tc>
        <w:tc>
          <w:tcPr/>
          <w:p>
            <w:pPr>
              <w:pStyle w:val="Compact"/>
              <w:jc w:val="left"/>
            </w:pPr>
            <w:r>
              <w:t xml:space="preserve">I.E.C. Jerusalem Office, Hebrew University's Energy Center, City of Jerusalem Municipality</w:t>
            </w:r>
          </w:p>
        </w:tc>
        <w:tc>
          <w:tcPr/>
          <w:p>
            <w:pPr>
              <w:pStyle w:val="Compact"/>
              <w:jc w:val="left"/>
            </w:pPr>
            <w:r>
              <w:t xml:space="preserve">All partners embedded within Jerusalem's municipal governance structure</w:t>
            </w:r>
          </w:p>
        </w:tc>
      </w:tr>
    </w:tbl>
    <w:p>
      <w:pPr>
        <w:pStyle w:val="BodyText"/>
      </w:pPr>
      <w:r>
        <w:rPr>
          <w:bCs/>
          <w:b/>
        </w:rPr>
        <w:t xml:space="preserve">Timeline:</w:t>
      </w:r>
      <w:r>
        <w:t xml:space="preserve"> </w:t>
      </w:r>
      <w:r>
        <w:t xml:space="preserve">12-month accelerated research cycle with quarterly milestones directly presented to the Jerusalem Municipal Council. Full technology transfer to I.E.C. within 3 months of project completion.</w:t>
      </w:r>
    </w:p>
    <w:bookmarkEnd w:id="25"/>
    <w:bookmarkStart w:id="26" w:name="X14451f00a7df54ec9e5152b422dd52932800b2a"/>
    <w:p>
      <w:pPr>
        <w:pStyle w:val="Heading2"/>
      </w:pPr>
      <w:r>
        <w:t xml:space="preserve">VII. Conclusion: Engineering a Sustainable Jerusalem</w:t>
      </w:r>
    </w:p>
    <w:p>
      <w:pPr>
        <w:pStyle w:val="FirstParagraph"/>
      </w:pPr>
      <w:r>
        <w:t xml:space="preserve">This Research Proposal represents not merely an academic exercise, but a critical engineering imperative for Israel's most symbolic city. As an Electrical Engineer with deep understanding of Jerusalem's urban challenges, I commit to delivering solutions that honor the city's past while powering its sustainable future. The proposed research directly addresses the unique intersection of energy infrastructure needs and cultural preservation that defines Jerusalem today – a nexus where conventional electrical engineering approaches fall short.</w:t>
      </w:r>
    </w:p>
    <w:p>
      <w:pPr>
        <w:pStyle w:val="BodyText"/>
      </w:pPr>
      <w:r>
        <w:t xml:space="preserve">By anchoring this initiative within Israel Jerusalem, we ensure every innovation emerges from ground truth rather than theoretical assumptions. The resulting grid management protocols will become foundational to Israel's national energy strategy while establishing new international benchmarks for heritage-sensitive urban power systems. This is the precise contribution an Electrical Engineer can make to Jerusalem – and to the State of Israel – through targeted, location-aware research that transforms infrastructure challenges into opportunities for global leadership.</w:t>
      </w:r>
    </w:p>
    <w:p>
      <w:pPr>
        <w:pStyle w:val="BodyText"/>
      </w:pPr>
      <w:r>
        <w:rPr>
          <w:iCs/>
          <w:i/>
        </w:rPr>
        <w:t xml:space="preserve">End of Research Proposal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Systems for Jerusalem's Urban Landscape</dc:title>
  <dc:creator/>
  <dc:language>en</dc:language>
  <cp:keywords/>
  <dcterms:created xsi:type="dcterms:W3CDTF">2026-07-14T08:59:43Z</dcterms:created>
  <dcterms:modified xsi:type="dcterms:W3CDTF">2026-07-14T08:59:43Z</dcterms:modified>
</cp:coreProperties>
</file>

<file path=docProps/custom.xml><?xml version="1.0" encoding="utf-8"?>
<Properties xmlns="http://schemas.openxmlformats.org/officeDocument/2006/custom-properties" xmlns:vt="http://schemas.openxmlformats.org/officeDocument/2006/docPropsVTypes"/>
</file>