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Electrical</w:t>
      </w:r>
      <w:r>
        <w:t xml:space="preserve"> </w:t>
      </w:r>
      <w:r>
        <w:t xml:space="preserve">Infrastructure</w:t>
      </w:r>
      <w:r>
        <w:t xml:space="preserve"> </w:t>
      </w:r>
      <w:r>
        <w:t xml:space="preserve">for</w:t>
      </w:r>
      <w:r>
        <w:t xml:space="preserve"> </w:t>
      </w:r>
      <w:r>
        <w:t xml:space="preserve">Lagos,</w:t>
      </w:r>
      <w:r>
        <w:t xml:space="preserve"> </w:t>
      </w:r>
      <w:r>
        <w:t xml:space="preserve">Nigeria</w:t>
      </w:r>
    </w:p>
    <w:bookmarkStart w:id="31" w:name="Xa37065d18f0076a13359fc43edb4de8c6d6bd68"/>
    <w:p>
      <w:pPr>
        <w:pStyle w:val="Heading1"/>
      </w:pPr>
      <w:r>
        <w:t xml:space="preserve">Research Proposal: Advancing Electrical Engineering Solutions for Sustainable Urban Development in Nigeria Lagos</w:t>
      </w:r>
    </w:p>
    <w:bookmarkStart w:id="20" w:name="introduction-and-background"/>
    <w:p>
      <w:pPr>
        <w:pStyle w:val="Heading2"/>
      </w:pPr>
      <w:r>
        <w:t xml:space="preserve">1. Introduction and Background</w:t>
      </w:r>
    </w:p>
    <w:p>
      <w:pPr>
        <w:pStyle w:val="FirstParagraph"/>
      </w:pPr>
      <w:r>
        <w:t xml:space="preserve">Nigeria Lagos, Africa's largest megacity with over 20 million residents, faces a critical energy crisis that severely hampers economic growth and quality of life. The current electrical infrastructure suffers from chronic underinvestment, aging transmission lines, and an unreliable power supply system—leaving businesses dependent on expensive generators and households without consistent electricity. As Nigeria's economic hub, Lagos accounts for 20% of the nation's GDP, yet frequent power outages cost the economy approximately $37 billion annually. This research proposal addresses a fundamental need: the urgent requirement for innovative electrical engineering solutions tailored to Lagos' unique urban challenges. An Electrical Engineer in Nigeria must navigate complex factors including rapid population growth, high load density, climate vulnerabilities, and fragmented utility management. This study positions itself at the intersection of critical infrastructure development and sustainable city planning within Nigeria Lagos.</w:t>
      </w:r>
    </w:p>
    <w:bookmarkEnd w:id="20"/>
    <w:bookmarkStart w:id="21" w:name="problem-statement"/>
    <w:p>
      <w:pPr>
        <w:pStyle w:val="Heading2"/>
      </w:pPr>
      <w:r>
        <w:t xml:space="preserve">2. Problem Statement</w:t>
      </w:r>
    </w:p>
    <w:p>
      <w:pPr>
        <w:pStyle w:val="FirstParagraph"/>
      </w:pPr>
      <w:r>
        <w:t xml:space="preserve">The existing electrical grid in Lagos operates at only 40% capacity utilization due to technical losses (estimated at 35%) and inadequate distribution networks. Key challenges include:</w:t>
      </w:r>
    </w:p>
    <w:p>
      <w:pPr>
        <w:numPr>
          <w:ilvl w:val="0"/>
          <w:numId w:val="1001"/>
        </w:numPr>
        <w:pStyle w:val="Compact"/>
      </w:pPr>
      <w:r>
        <w:rPr>
          <w:bCs/>
          <w:b/>
        </w:rPr>
        <w:t xml:space="preserve">Grid Instability:</w:t>
      </w:r>
      <w:r>
        <w:t xml:space="preserve"> </w:t>
      </w:r>
      <w:r>
        <w:t xml:space="preserve">Frequent blackouts caused by transformer failures and overloaded feeders in high-density areas like Surulere and Ikeja.</w:t>
      </w:r>
    </w:p>
    <w:p>
      <w:pPr>
        <w:numPr>
          <w:ilvl w:val="0"/>
          <w:numId w:val="1001"/>
        </w:numPr>
        <w:pStyle w:val="Compact"/>
      </w:pPr>
      <w:r>
        <w:rPr>
          <w:bCs/>
          <w:b/>
        </w:rPr>
        <w:t xml:space="preserve">Renewable Integration Gap:</w:t>
      </w:r>
      <w:r>
        <w:t xml:space="preserve"> </w:t>
      </w:r>
      <w:r>
        <w:t xml:space="preserve">Minimal solar/wind adoption despite Lagos' 6.5 hours of daily sunshine, hindered by lack of grid-compatible storage solutions.</w:t>
      </w:r>
    </w:p>
    <w:p>
      <w:pPr>
        <w:numPr>
          <w:ilvl w:val="0"/>
          <w:numId w:val="1001"/>
        </w:numPr>
        <w:pStyle w:val="Compact"/>
      </w:pPr>
      <w:r>
        <w:rPr>
          <w:bCs/>
          <w:b/>
        </w:rPr>
        <w:t xml:space="preserve">Economic Burden:</w:t>
      </w:r>
      <w:r>
        <w:t xml:space="preserve"> </w:t>
      </w:r>
      <w:r>
        <w:t xml:space="preserve">Households spend 20-30% of income on generator fuel; businesses face 40% productivity loss during outages.</w:t>
      </w:r>
    </w:p>
    <w:p>
      <w:pPr>
        <w:numPr>
          <w:ilvl w:val="0"/>
          <w:numId w:val="1001"/>
        </w:numPr>
        <w:pStyle w:val="Compact"/>
      </w:pPr>
      <w:r>
        <w:rPr>
          <w:bCs/>
          <w:b/>
        </w:rPr>
        <w:t xml:space="preserve">Regulatory Fragmentation:</w:t>
      </w:r>
      <w:r>
        <w:t xml:space="preserve"> </w:t>
      </w:r>
      <w:r>
        <w:t xml:space="preserve">Multiple agencies (DISCOs, NERC, LASEPA) with overlapping mandates and poor coordination.</w:t>
      </w:r>
    </w:p>
    <w:p>
      <w:pPr>
        <w:pStyle w:val="FirstParagraph"/>
      </w:pPr>
      <w:r>
        <w:t xml:space="preserve">This research directly tackles these systemic failures through the lens of an Electrical Engineer operating in Nigeria Lagos—where context-specific engineering solutions are non-negotiable for scalability and sustainability.</w:t>
      </w:r>
    </w:p>
    <w:bookmarkEnd w:id="21"/>
    <w:bookmarkStart w:id="22" w:name="research-objectives"/>
    <w:p>
      <w:pPr>
        <w:pStyle w:val="Heading2"/>
      </w:pPr>
      <w:r>
        <w:t xml:space="preserve">3. Research Objectives</w:t>
      </w:r>
    </w:p>
    <w:p>
      <w:pPr>
        <w:numPr>
          <w:ilvl w:val="0"/>
          <w:numId w:val="1002"/>
        </w:numPr>
        <w:pStyle w:val="Compact"/>
      </w:pPr>
      <w:r>
        <w:rPr>
          <w:bCs/>
          <w:b/>
        </w:rPr>
        <w:t xml:space="preserve">Assess Infrastructure Vulnerabilities:</w:t>
      </w:r>
      <w:r>
        <w:t xml:space="preserve"> </w:t>
      </w:r>
      <w:r>
        <w:t xml:space="preserve">Conduct granular analysis of Lagos' 10,000+ km distribution network using GIS mapping and IoT sensor data to identify failure hotspots.</w:t>
      </w:r>
    </w:p>
    <w:p>
      <w:pPr>
        <w:numPr>
          <w:ilvl w:val="0"/>
          <w:numId w:val="1002"/>
        </w:numPr>
        <w:pStyle w:val="Compact"/>
      </w:pPr>
      <w:r>
        <w:rPr>
          <w:bCs/>
          <w:b/>
        </w:rPr>
        <w:t xml:space="preserve">Develop Adaptive Grid Architecture:</w:t>
      </w:r>
      <w:r>
        <w:t xml:space="preserve"> </w:t>
      </w:r>
      <w:r>
        <w:t xml:space="preserve">Design a hybrid grid model integrating microgrids with centralized substations, prioritizing resilience against flooding (a frequent Lagos challenge) and load-shedding patterns.</w:t>
      </w:r>
    </w:p>
    <w:p>
      <w:pPr>
        <w:numPr>
          <w:ilvl w:val="0"/>
          <w:numId w:val="1002"/>
        </w:numPr>
        <w:pStyle w:val="Compact"/>
      </w:pPr>
      <w:r>
        <w:rPr>
          <w:bCs/>
          <w:b/>
        </w:rPr>
        <w:t xml:space="preserve">Cost-Effective Renewable Integration:</w:t>
      </w:r>
      <w:r>
        <w:t xml:space="preserve"> </w:t>
      </w:r>
      <w:r>
        <w:t xml:space="preserve">Propose localized solar-wind-battery systems for critical facilities (hospitals, schools) using Nigeria-specific cost-benefit analysis tools.</w:t>
      </w:r>
    </w:p>
    <w:p>
      <w:pPr>
        <w:numPr>
          <w:ilvl w:val="0"/>
          <w:numId w:val="1002"/>
        </w:numPr>
        <w:pStyle w:val="Compact"/>
      </w:pPr>
      <w:r>
        <w:rPr>
          <w:bCs/>
          <w:b/>
        </w:rPr>
        <w:t xml:space="preserve">Create Policy Implementation Framework:</w:t>
      </w:r>
      <w:r>
        <w:t xml:space="preserve"> </w:t>
      </w:r>
      <w:r>
        <w:t xml:space="preserve">Develop a stakeholder engagement protocol for DISCOs, state government, and communities to ensure engineering solutions align with Lagos' 2050 Urban Master Plan.</w:t>
      </w:r>
    </w:p>
    <w:bookmarkEnd w:id="22"/>
    <w:bookmarkStart w:id="26" w:name="methodology"/>
    <w:p>
      <w:pPr>
        <w:pStyle w:val="Heading2"/>
      </w:pPr>
      <w:r>
        <w:t xml:space="preserve">4. Methodology</w:t>
      </w:r>
    </w:p>
    <w:p>
      <w:pPr>
        <w:pStyle w:val="FirstParagraph"/>
      </w:pPr>
      <w:r>
        <w:t xml:space="preserve">This interdisciplinary study employs a mixed-methods approach:</w:t>
      </w:r>
    </w:p>
    <w:bookmarkStart w:id="23" w:name="X1eecb40b116789162d34f30a0db37a291e641d2"/>
    <w:p>
      <w:pPr>
        <w:pStyle w:val="Heading3"/>
      </w:pPr>
      <w:r>
        <w:t xml:space="preserve">Phase 1: Data Collection &amp; Baseline Assessment (Months 1-4)</w:t>
      </w:r>
    </w:p>
    <w:p>
      <w:pPr>
        <w:numPr>
          <w:ilvl w:val="0"/>
          <w:numId w:val="1003"/>
        </w:numPr>
        <w:pStyle w:val="Compact"/>
      </w:pPr>
      <w:r>
        <w:t xml:space="preserve">Deploy wireless sensor networks across 5 Lagos LGAs to monitor real-time voltage stability and load patterns.</w:t>
      </w:r>
    </w:p>
    <w:p>
      <w:pPr>
        <w:numPr>
          <w:ilvl w:val="0"/>
          <w:numId w:val="1003"/>
        </w:numPr>
        <w:pStyle w:val="Compact"/>
      </w:pPr>
      <w:r>
        <w:t xml:space="preserve">Conduct surveys with 200+ stakeholders (utility staff, SMEs, residents) using structured questionnaires translated into Yoruba and English.</w:t>
      </w:r>
    </w:p>
    <w:p>
      <w:pPr>
        <w:numPr>
          <w:ilvl w:val="0"/>
          <w:numId w:val="1003"/>
        </w:numPr>
        <w:pStyle w:val="Compact"/>
      </w:pPr>
      <w:r>
        <w:t xml:space="preserve">Analyze NERC data on technical losses and outage frequencies from 2018-2023.</w:t>
      </w:r>
    </w:p>
    <w:bookmarkEnd w:id="23"/>
    <w:bookmarkStart w:id="24" w:name="X4c9e0b4a8044d556480fbfae4cb5872c67e27c9"/>
    <w:p>
      <w:pPr>
        <w:pStyle w:val="Heading3"/>
      </w:pPr>
      <w:r>
        <w:t xml:space="preserve">Phase 2: Engineering Solution Design (Months 5-8)</w:t>
      </w:r>
    </w:p>
    <w:p>
      <w:pPr>
        <w:numPr>
          <w:ilvl w:val="0"/>
          <w:numId w:val="1004"/>
        </w:numPr>
        <w:pStyle w:val="Compact"/>
      </w:pPr>
      <w:r>
        <w:t xml:space="preserve">Use MATLAB/Simulink to model grid scenarios with renewable integration under Lagos' climate data (high humidity, tropical storms).</w:t>
      </w:r>
    </w:p>
    <w:p>
      <w:pPr>
        <w:numPr>
          <w:ilvl w:val="0"/>
          <w:numId w:val="1004"/>
        </w:numPr>
        <w:pStyle w:val="Compact"/>
      </w:pPr>
      <w:r>
        <w:t xml:space="preserve">Develop cost-optimized microgrid blueprints for high-demand zones like Oshodi and Victoria Island.</w:t>
      </w:r>
    </w:p>
    <w:p>
      <w:pPr>
        <w:numPr>
          <w:ilvl w:val="0"/>
          <w:numId w:val="1004"/>
        </w:numPr>
        <w:pStyle w:val="Compact"/>
      </w:pPr>
      <w:r>
        <w:t xml:space="preserve">Create a resilience index incorporating flood risk (using LAGOS GIS flood maps) and social vulnerability factors.</w:t>
      </w:r>
    </w:p>
    <w:bookmarkEnd w:id="24"/>
    <w:bookmarkStart w:id="25" w:name="X31f8998124fff1c670080aae0c8652762ac7475"/>
    <w:p>
      <w:pPr>
        <w:pStyle w:val="Heading3"/>
      </w:pPr>
      <w:r>
        <w:t xml:space="preserve">Phase 3: Validation &amp; Policy Roadmap (Months 9-12)</w:t>
      </w:r>
    </w:p>
    <w:p>
      <w:pPr>
        <w:numPr>
          <w:ilvl w:val="0"/>
          <w:numId w:val="1005"/>
        </w:numPr>
        <w:pStyle w:val="Compact"/>
      </w:pPr>
      <w:r>
        <w:t xml:space="preserve">Pilot test solutions in partnership with Lagos State Power Authority at a selected community.</w:t>
      </w:r>
    </w:p>
    <w:p>
      <w:pPr>
        <w:numPr>
          <w:ilvl w:val="0"/>
          <w:numId w:val="1005"/>
        </w:numPr>
        <w:pStyle w:val="Compact"/>
      </w:pPr>
      <w:r>
        <w:t xml:space="preserve">Host workshops with engineers from PHCN, Eko Electricity Distribution Company, and universities (UNILAG, FUTA) to refine technical specifications.</w:t>
      </w:r>
    </w:p>
    <w:p>
      <w:pPr>
        <w:numPr>
          <w:ilvl w:val="0"/>
          <w:numId w:val="1005"/>
        </w:numPr>
        <w:pStyle w:val="Compact"/>
      </w:pPr>
      <w:r>
        <w:t xml:space="preserve">Produce a policy brief for the Lagos State Ministry of Energy advocating for engineering-led grid modernization standards.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Technical Blueprint:</w:t>
      </w:r>
      <w:r>
        <w:t xml:space="preserve"> </w:t>
      </w:r>
      <w:r>
        <w:t xml:space="preserve">A deployable, low-cost grid architecture specifically engineered for Lagos' tropical urban environment—reducing outages by 35% in pilot zones.</w:t>
      </w:r>
    </w:p>
    <w:p>
      <w:pPr>
        <w:numPr>
          <w:ilvl w:val="0"/>
          <w:numId w:val="1006"/>
        </w:numPr>
        <w:pStyle w:val="Compact"/>
      </w:pPr>
      <w:r>
        <w:rPr>
          <w:bCs/>
          <w:b/>
        </w:rPr>
        <w:t xml:space="preserve">Policy Toolkit:</w:t>
      </w:r>
      <w:r>
        <w:t xml:space="preserve"> </w:t>
      </w:r>
      <w:r>
        <w:t xml:space="preserve">A standardized framework for Nigerian electrical engineers to secure regulatory approvals and funding for resilience projects (addressing the current "implementation gap").</w:t>
      </w:r>
    </w:p>
    <w:p>
      <w:pPr>
        <w:numPr>
          <w:ilvl w:val="0"/>
          <w:numId w:val="1006"/>
        </w:numPr>
        <w:pStyle w:val="Compact"/>
      </w:pPr>
      <w:r>
        <w:rPr>
          <w:bCs/>
          <w:b/>
        </w:rPr>
        <w:t xml:space="preserve">Social Impact Metrics:</w:t>
      </w:r>
      <w:r>
        <w:t xml:space="preserve"> </w:t>
      </w:r>
      <w:r>
        <w:t xml:space="preserve">Quantifiable data on reduced household energy costs (projected 25% savings) and business productivity gains, directly supporting Nigeria's SDG 7 goals.</w:t>
      </w:r>
    </w:p>
    <w:p>
      <w:pPr>
        <w:pStyle w:val="FirstParagraph"/>
      </w:pPr>
      <w:r>
        <w:t xml:space="preserve">The significance extends beyond Lagos: as Africa's most populous city, Lagos serves as a model for other megacities like Kinshasa and Nairobi. For the Electrical Engineer in Nigeria, this work establishes a precedent for context-driven engineering—moving beyond imported Western solutions to locally adaptive designs.</w:t>
      </w:r>
    </w:p>
    <w:bookmarkEnd w:id="27"/>
    <w:bookmarkStart w:id="28" w:name="contribution-to-nigerian-development"/>
    <w:p>
      <w:pPr>
        <w:pStyle w:val="Heading2"/>
      </w:pPr>
      <w:r>
        <w:t xml:space="preserve">6. Contribution to Nigerian Development</w:t>
      </w:r>
    </w:p>
    <w:p>
      <w:pPr>
        <w:pStyle w:val="FirstParagraph"/>
      </w:pPr>
      <w:r>
        <w:t xml:space="preserve">Nigeria's Energy Transition Plan targets 30% renewable energy by 2030, yet current grid limitations prevent this vision from materializing. This Research Proposal directly enables Nigeria Lagos' transition to a modern electrical system through three strategic contributions:</w:t>
      </w:r>
    </w:p>
    <w:p>
      <w:pPr>
        <w:numPr>
          <w:ilvl w:val="0"/>
          <w:numId w:val="1007"/>
        </w:numPr>
        <w:pStyle w:val="Compact"/>
      </w:pPr>
      <w:r>
        <w:rPr>
          <w:bCs/>
          <w:b/>
        </w:rPr>
        <w:t xml:space="preserve">Engineering Capacity Building:</w:t>
      </w:r>
      <w:r>
        <w:t xml:space="preserve"> </w:t>
      </w:r>
      <w:r>
        <w:t xml:space="preserve">Training 15+ local electrical engineers in smart grid technologies via the University of Lagos partnership.</w:t>
      </w:r>
    </w:p>
    <w:p>
      <w:pPr>
        <w:numPr>
          <w:ilvl w:val="0"/>
          <w:numId w:val="1007"/>
        </w:numPr>
        <w:pStyle w:val="Compact"/>
      </w:pPr>
      <w:r>
        <w:rPr>
          <w:bCs/>
          <w:b/>
        </w:rPr>
        <w:t xml:space="preserve">Economic Catalyst:</w:t>
      </w:r>
      <w:r>
        <w:t xml:space="preserve"> </w:t>
      </w:r>
      <w:r>
        <w:t xml:space="preserve">Enabling SMEs to reduce operational costs, freeing capital for job creation (Lagos currently adds 500,000 new residents monthly).</w:t>
      </w:r>
    </w:p>
    <w:p>
      <w:pPr>
        <w:numPr>
          <w:ilvl w:val="0"/>
          <w:numId w:val="1007"/>
        </w:numPr>
        <w:pStyle w:val="Compact"/>
      </w:pPr>
      <w:r>
        <w:rPr>
          <w:bCs/>
          <w:b/>
        </w:rPr>
        <w:t xml:space="preserve">National Blueprint:</w:t>
      </w:r>
      <w:r>
        <w:t xml:space="preserve"> </w:t>
      </w:r>
      <w:r>
        <w:t xml:space="preserve">Providing a replicable model for federal adoption across Nigeria's 36 states.</w:t>
      </w:r>
    </w:p>
    <w:bookmarkEnd w:id="28"/>
    <w:bookmarkStart w:id="29" w:name="conclusion"/>
    <w:p>
      <w:pPr>
        <w:pStyle w:val="Heading2"/>
      </w:pPr>
      <w:r>
        <w:t xml:space="preserve">7. Conclusion</w:t>
      </w:r>
    </w:p>
    <w:p>
      <w:pPr>
        <w:pStyle w:val="FirstParagraph"/>
      </w:pPr>
      <w:r>
        <w:t xml:space="preserve">The electrical infrastructure crisis in Nigeria Lagos is not merely technical—it is a barrier to the nation's economic survival. This Research Proposal demands an Electrical Engineer’s expertise to engineer contextually intelligent solutions that prioritize resilience, affordability, and scalability within the Nigerian urban landscape. By focusing on Lagos as both a test bed and symbol of Africa's urban energy challenges, this study will produce actionable outcomes for engineers operating in Nigeria's complex infrastructure environment. The success of this research will define the future of power delivery not only in Lagos but across Nigeria, proving that sustainable electricity is achievable when engineering innovation meets local realities. As the city continues its explosive growth, investing in a grid designed by Lagosians for Lagosians—guided by expert Electrical Engineers—is no longer optional; it is the foundation for national prosperity.</w:t>
      </w:r>
    </w:p>
    <w:bookmarkEnd w:id="29"/>
    <w:bookmarkStart w:id="30" w:name="references-selected"/>
    <w:p>
      <w:pPr>
        <w:pStyle w:val="Heading2"/>
      </w:pPr>
      <w:r>
        <w:t xml:space="preserve">8. References (Selected)</w:t>
      </w:r>
    </w:p>
    <w:p>
      <w:pPr>
        <w:numPr>
          <w:ilvl w:val="0"/>
          <w:numId w:val="1008"/>
        </w:numPr>
        <w:pStyle w:val="Compact"/>
      </w:pPr>
      <w:r>
        <w:t xml:space="preserve">Nigerian National Bureau of Statistics (2023). *Lagos Urban Economic Report*. Abuja: NBS.</w:t>
      </w:r>
    </w:p>
    <w:p>
      <w:pPr>
        <w:numPr>
          <w:ilvl w:val="0"/>
          <w:numId w:val="1008"/>
        </w:numPr>
        <w:pStyle w:val="Compact"/>
      </w:pPr>
      <w:r>
        <w:t xml:space="preserve">World Bank (2023). *Nigeria Power Sector Assessment: Lagos Case Study*. Washington DC: World Bank Group.</w:t>
      </w:r>
    </w:p>
    <w:p>
      <w:pPr>
        <w:numPr>
          <w:ilvl w:val="0"/>
          <w:numId w:val="1008"/>
        </w:numPr>
        <w:pStyle w:val="Compact"/>
      </w:pPr>
      <w:r>
        <w:t xml:space="preserve">Agboola, P. O., et al. (2021). "Renewable Energy Integration Challenges in Nigerian Urban Grids." *IEEE Transactions on Sustainable Energy*, 12(4), 1987–1996.</w:t>
      </w:r>
    </w:p>
    <w:p>
      <w:pPr>
        <w:numPr>
          <w:ilvl w:val="0"/>
          <w:numId w:val="1008"/>
        </w:numPr>
        <w:pStyle w:val="Compact"/>
      </w:pPr>
      <w:r>
        <w:t xml:space="preserve">Lagos State Government (2023). *Lagos 2050: Urban Development Master Plan*. Lagos: Ministry of Physical Planning.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Electrical Infrastructure for Lagos, Nigeria</dc:title>
  <dc:creator/>
  <dc:language>en</dc:language>
  <cp:keywords/>
  <dcterms:created xsi:type="dcterms:W3CDTF">2026-07-18T17:59:19Z</dcterms:created>
  <dcterms:modified xsi:type="dcterms:W3CDTF">2026-07-18T17:59:19Z</dcterms:modified>
</cp:coreProperties>
</file>

<file path=docProps/custom.xml><?xml version="1.0" encoding="utf-8"?>
<Properties xmlns="http://schemas.openxmlformats.org/officeDocument/2006/custom-properties" xmlns:vt="http://schemas.openxmlformats.org/officeDocument/2006/docPropsVTypes"/>
</file>