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Manila</w:t>
      </w:r>
    </w:p>
    <w:bookmarkStart w:id="27" w:name="Xb8bb2e7abcb192ad10535f7673caf4a62a5705a"/>
    <w:p>
      <w:pPr>
        <w:pStyle w:val="Heading1"/>
      </w:pPr>
      <w:r>
        <w:t xml:space="preserve">Research Proposal: Integrating Smart Grid Technologies and Renewable Energy Solutions to Enhance Power Reliability for the Electrical Engineer in Philippines Manila Context</w:t>
      </w:r>
    </w:p>
    <w:bookmarkStart w:id="20" w:name="abstract"/>
    <w:p>
      <w:pPr>
        <w:pStyle w:val="Heading2"/>
      </w:pPr>
      <w:r>
        <w:t xml:space="preserve">Abstract</w:t>
      </w:r>
    </w:p>
    <w:p>
      <w:pPr>
        <w:pStyle w:val="FirstParagraph"/>
      </w:pPr>
      <w:r>
        <w:t xml:space="preserve">This comprehensive Research Proposal addresses the critical challenge of power grid instability impacting economic productivity, public safety, and sustainable development across Metro Manila. As the heart of Philippine commerce and population density, Manila faces severe electrical infrastructure limitations including aging systems, high transmission losses (estimated at 8.5% nationally), frequent outages during monsoon seasons, and insufficient integration of distributed renewable energy sources. This study proposes a multi-faceted research framework led by a team of Electrical Engineers specializing in smart grid technologies and urban power systems to develop context-specific solutions for the Philippines Manila environment. The ultimate goal is to provide actionable strategies that empower the Electrical Engineer community in Manila to build a more resilient, efficient, and sustainable electrical infrastructure capable of supporting the city's growth trajectory while mitigating climate-related vulnerabilities.</w:t>
      </w:r>
    </w:p>
    <w:bookmarkEnd w:id="20"/>
    <w:bookmarkStart w:id="21" w:name="Xd309596999b6df347c9a3277db611f238024239"/>
    <w:p>
      <w:pPr>
        <w:pStyle w:val="Heading2"/>
      </w:pPr>
      <w:r>
        <w:t xml:space="preserve">1. Introduction: The Imperative for Strategic Intervention</w:t>
      </w:r>
    </w:p>
    <w:p>
      <w:pPr>
        <w:pStyle w:val="FirstParagraph"/>
      </w:pPr>
      <w:r>
        <w:t xml:space="preserve">The Philippines Manila Metropolitan Area (MMA), home to over 13 million people and the nation's primary economic engine, is increasingly hampered by an electrical grid struggling to meet modern demands. Despite significant investments in recent decades, Manila remains susceptible to widespread power disruptions affecting businesses, healthcare facilities, transportation networks (like the LRT/MRT systems), and household livelihoods. The role of the Electrical Engineer in this context is paramount; they are not merely technicians but crucial architects of urban resilience. This Research Proposal directly responds to the urgent need for localized engineering innovation within the Philippine energy sector, specifically targeting Manila's unique topography, dense urban fabric, high vulnerability to typhoons (e.g., Typhoon Odette in 2021), and burgeoning demand driven by digitalization and industrialization. It positions the Electrical Engineer as a central figure in transitioning Manila towards a reliable, cleaner energy future.</w:t>
      </w:r>
    </w:p>
    <w:bookmarkEnd w:id="21"/>
    <w:bookmarkStart w:id="22" w:name="X62e16d17dc2535f015a00e93a5727c5234de58b"/>
    <w:p>
      <w:pPr>
        <w:pStyle w:val="Heading2"/>
      </w:pPr>
      <w:r>
        <w:t xml:space="preserve">2. Problem Statement: Critical Challenges Facing Manila's Power Infrastructure</w:t>
      </w:r>
    </w:p>
    <w:p>
      <w:pPr>
        <w:pStyle w:val="FirstParagraph"/>
      </w:pPr>
      <w:r>
        <w:t xml:space="preserve">The Philippines Manila grid suffers from several interconnected systemic failures requiring urgent, research-driven intervention:</w:t>
      </w:r>
    </w:p>
    <w:p>
      <w:pPr>
        <w:numPr>
          <w:ilvl w:val="0"/>
          <w:numId w:val="1001"/>
        </w:numPr>
        <w:pStyle w:val="Compact"/>
      </w:pPr>
      <w:r>
        <w:rPr>
          <w:bCs/>
          <w:b/>
        </w:rPr>
        <w:t xml:space="preserve">Aging Infrastructure:</w:t>
      </w:r>
      <w:r>
        <w:t xml:space="preserve"> </w:t>
      </w:r>
      <w:r>
        <w:t xml:space="preserve">Significant portions of transformers, substations (particularly in older districts like Quiapo and Sampaloc), and distribution lines are outdated, increasing failure rates.</w:t>
      </w:r>
    </w:p>
    <w:p>
      <w:pPr>
        <w:numPr>
          <w:ilvl w:val="0"/>
          <w:numId w:val="1001"/>
        </w:numPr>
        <w:pStyle w:val="Compact"/>
      </w:pPr>
      <w:r>
        <w:rPr>
          <w:bCs/>
          <w:b/>
        </w:rPr>
        <w:t xml:space="preserve">High Transmission &amp; Distribution Losses:</w:t>
      </w:r>
      <w:r>
        <w:t xml:space="preserve"> </w:t>
      </w:r>
      <w:r>
        <w:t xml:space="preserve">Manila's complex urban environment with its high-density informal settlements (e.g., slums near EDSA) leads to significant technical and non-technical losses, straining the grid and revenue for utilities like Meralco.</w:t>
      </w:r>
    </w:p>
    <w:p>
      <w:pPr>
        <w:numPr>
          <w:ilvl w:val="0"/>
          <w:numId w:val="1001"/>
        </w:numPr>
        <w:pStyle w:val="Compact"/>
      </w:pPr>
      <w:r>
        <w:rPr>
          <w:bCs/>
          <w:b/>
        </w:rPr>
        <w:t xml:space="preserve">Limited Renewable Integration:</w:t>
      </w:r>
      <w:r>
        <w:t xml:space="preserve"> </w:t>
      </w:r>
      <w:r>
        <w:t xml:space="preserve">Despite abundant solar potential, Manila's grid lacks the smart infrastructure and regulatory frameworks necessary for seamless integration of rooftop solar or microgrids, especially within residential zones.</w:t>
      </w:r>
    </w:p>
    <w:p>
      <w:pPr>
        <w:numPr>
          <w:ilvl w:val="0"/>
          <w:numId w:val="1001"/>
        </w:numPr>
        <w:pStyle w:val="Compact"/>
      </w:pPr>
      <w:r>
        <w:rPr>
          <w:bCs/>
          <w:b/>
        </w:rPr>
        <w:t xml:space="preserve">Climate Vulnerability:</w:t>
      </w:r>
      <w:r>
        <w:t xml:space="preserve"> </w:t>
      </w:r>
      <w:r>
        <w:t xml:space="preserve">Manila's low-lying geography and proximity to typhoon paths make its electrical infrastructure highly susceptible to storm damage, requiring more resilient engineering designs.</w:t>
      </w:r>
    </w:p>
    <w:p>
      <w:pPr>
        <w:pStyle w:val="FirstParagraph"/>
      </w:pPr>
      <w:r>
        <w:t xml:space="preserve">This Research Proposal is specifically designed to tackle these challenges through targeted research, generating knowledge that can be directly applied by the Electrical Engineer working within the Philippine regulatory landscape (e.g., under the Energy Regulatory Commission - ERC and Department of Energy - DOE) in Manila.</w:t>
      </w:r>
    </w:p>
    <w:bookmarkEnd w:id="22"/>
    <w:bookmarkStart w:id="23" w:name="research-objectives"/>
    <w:p>
      <w:pPr>
        <w:pStyle w:val="Heading2"/>
      </w:pPr>
      <w:r>
        <w:t xml:space="preserve">3. Research Objectives</w:t>
      </w:r>
    </w:p>
    <w:p>
      <w:pPr>
        <w:pStyle w:val="FirstParagraph"/>
      </w:pPr>
      <w:r>
        <w:t xml:space="preserve">This project aims to:</w:t>
      </w:r>
    </w:p>
    <w:p>
      <w:pPr>
        <w:numPr>
          <w:ilvl w:val="0"/>
          <w:numId w:val="1002"/>
        </w:numPr>
        <w:pStyle w:val="Compact"/>
      </w:pPr>
      <w:r>
        <w:t xml:space="preserve">Conduct a comprehensive technical assessment of key vulnerability points within Manila's urban distribution grid (focusing on high-loss zones and storm-prone areas).</w:t>
      </w:r>
    </w:p>
    <w:p>
      <w:pPr>
        <w:numPr>
          <w:ilvl w:val="0"/>
          <w:numId w:val="1002"/>
        </w:numPr>
        <w:pStyle w:val="Compact"/>
      </w:pPr>
      <w:r>
        <w:t xml:space="preserve">Develop and model scalable smart grid architectures suitable for dense Philippine urban environments, prioritizing cost-effectiveness and rapid deployment for the Electrical Engineer.</w:t>
      </w:r>
    </w:p>
    <w:p>
      <w:pPr>
        <w:numPr>
          <w:ilvl w:val="0"/>
          <w:numId w:val="1002"/>
        </w:numPr>
        <w:pStyle w:val="Compact"/>
      </w:pPr>
      <w:r>
        <w:t xml:space="preserve">Evaluate the technical feasibility, economic viability, and social acceptance of integrating distributed renewable energy (primarily rooftop solar) within Manila's existing grid structure.</w:t>
      </w:r>
    </w:p>
    <w:p>
      <w:pPr>
        <w:numPr>
          <w:ilvl w:val="0"/>
          <w:numId w:val="1002"/>
        </w:numPr>
        <w:pStyle w:val="Compact"/>
      </w:pPr>
      <w:r>
        <w:t xml:space="preserve">Propose concrete engineering guidelines and policy recommendations specifically tailored for enhancing grid resilience in Manila under Philippine regulations.</w:t>
      </w:r>
    </w:p>
    <w:bookmarkEnd w:id="23"/>
    <w:bookmarkStart w:id="24" w:name="methodology"/>
    <w:p>
      <w:pPr>
        <w:pStyle w:val="Heading2"/>
      </w:pPr>
      <w:r>
        <w:t xml:space="preserve">4. Methodology</w:t>
      </w:r>
    </w:p>
    <w:p>
      <w:pPr>
        <w:pStyle w:val="FirstParagraph"/>
      </w:pPr>
      <w:r>
        <w:t xml:space="preserve">The research will employ a mixed-methods approach, deeply grounded in the realities of Philippines Manila:</w:t>
      </w:r>
    </w:p>
    <w:p>
      <w:pPr>
        <w:numPr>
          <w:ilvl w:val="0"/>
          <w:numId w:val="1003"/>
        </w:numPr>
        <w:pStyle w:val="Compact"/>
      </w:pPr>
      <w:r>
        <w:rPr>
          <w:bCs/>
          <w:b/>
        </w:rPr>
        <w:t xml:space="preserve">Field Data Collection:</w:t>
      </w:r>
      <w:r>
        <w:t xml:space="preserve"> </w:t>
      </w:r>
      <w:r>
        <w:t xml:space="preserve">Collaborate with Meralco and local government units (LGUs) across key Manila districts (e.g., Quezon City, Makati, Pasig) to gather granular data on outages, load patterns, infrastructure age, and storm damage history. The Electrical Engineer will lead this technical fieldwork.</w:t>
      </w:r>
    </w:p>
    <w:p>
      <w:pPr>
        <w:numPr>
          <w:ilvl w:val="0"/>
          <w:numId w:val="1003"/>
        </w:numPr>
        <w:pStyle w:val="Compact"/>
      </w:pPr>
      <w:r>
        <w:rPr>
          <w:bCs/>
          <w:b/>
        </w:rPr>
        <w:t xml:space="preserve">Advanced Modeling &amp; Simulation:</w:t>
      </w:r>
      <w:r>
        <w:t xml:space="preserve"> </w:t>
      </w:r>
      <w:r>
        <w:t xml:space="preserve">Utilize power system simulation software (e.g., DIgSILENT PowerFactory) to model Manila's grid under various scenarios: peak demand, typhoon impact, high renewable penetration. Focus on identifying optimal locations for smart inverters and distributed energy resources (DERs).</w:t>
      </w:r>
    </w:p>
    <w:p>
      <w:pPr>
        <w:numPr>
          <w:ilvl w:val="0"/>
          <w:numId w:val="1003"/>
        </w:numPr>
        <w:pStyle w:val="Compact"/>
      </w:pPr>
      <w:r>
        <w:rPr>
          <w:bCs/>
          <w:b/>
        </w:rPr>
        <w:t xml:space="preserve">Stakeholder Workshops:</w:t>
      </w:r>
      <w:r>
        <w:t xml:space="preserve"> </w:t>
      </w:r>
      <w:r>
        <w:t xml:space="preserve">Engage Electrical Engineers from utilities (Meralco), government agencies (DOE, NEDA), local communities in Manila, and academic institutions (e.g., UP Diliman, De La Salle University) to co-develop practical solutions and ensure cultural/regulatory alignment within the Philippines context.</w:t>
      </w:r>
    </w:p>
    <w:p>
      <w:pPr>
        <w:numPr>
          <w:ilvl w:val="0"/>
          <w:numId w:val="1003"/>
        </w:numPr>
        <w:pStyle w:val="Compact"/>
      </w:pPr>
      <w:r>
        <w:rPr>
          <w:bCs/>
          <w:b/>
        </w:rPr>
        <w:t xml:space="preserve">Cost-Benefit Analysis:</w:t>
      </w:r>
      <w:r>
        <w:t xml:space="preserve"> </w:t>
      </w:r>
      <w:r>
        <w:t xml:space="preserve">Rigorously evaluate the economic impact of proposed interventions specific to Manila's cost structure and utility economics, providing clear ROI for the Electrical Engineer's recommendations.</w:t>
      </w:r>
    </w:p>
    <w:bookmarkEnd w:id="24"/>
    <w:bookmarkStart w:id="25" w:name="expected-outcomes-significance"/>
    <w:p>
      <w:pPr>
        <w:pStyle w:val="Heading2"/>
      </w:pPr>
      <w:r>
        <w:t xml:space="preserve">5. Expected Outcomes &amp; Significance</w:t>
      </w:r>
    </w:p>
    <w:p>
      <w:pPr>
        <w:pStyle w:val="FirstParagraph"/>
      </w:pPr>
      <w:r>
        <w:t xml:space="preserve">This Research Proposal will yield tangible outputs directly benefiting the Electrical Engineer in Manila:</w:t>
      </w:r>
    </w:p>
    <w:p>
      <w:pPr>
        <w:numPr>
          <w:ilvl w:val="0"/>
          <w:numId w:val="1004"/>
        </w:numPr>
        <w:pStyle w:val="Compact"/>
      </w:pPr>
      <w:r>
        <w:t xml:space="preserve">A detailed vulnerability map of Manila's distribution grid, highlighting critical failure points requiring immediate engineering attention.</w:t>
      </w:r>
    </w:p>
    <w:p>
      <w:pPr>
        <w:numPr>
          <w:ilvl w:val="0"/>
          <w:numId w:val="1004"/>
        </w:numPr>
        <w:pStyle w:val="Compact"/>
      </w:pPr>
      <w:r>
        <w:t xml:space="preserve">Technical blueprints for affordable, scalable smart grid components (e.g., fault indicators, advanced metering infrastructure) suitable for Philippine urban conditions.</w:t>
      </w:r>
    </w:p>
    <w:p>
      <w:pPr>
        <w:numPr>
          <w:ilvl w:val="0"/>
          <w:numId w:val="1004"/>
        </w:numPr>
        <w:pStyle w:val="Compact"/>
      </w:pPr>
      <w:r>
        <w:t xml:space="preserve">Validated integration protocols for rooftop solar in high-density Manila settings, addressing safety and grid stability concerns raised by Meralco.</w:t>
      </w:r>
    </w:p>
    <w:p>
      <w:pPr>
        <w:numPr>
          <w:ilvl w:val="0"/>
          <w:numId w:val="1004"/>
        </w:numPr>
        <w:pStyle w:val="Compact"/>
      </w:pPr>
      <w:r>
        <w:t xml:space="preserve">A set of engineering best practices and policy briefs submitted to the DOE/ERC, specifically advocating for regulations that support resilient grid development in Manila.</w:t>
      </w:r>
    </w:p>
    <w:p>
      <w:pPr>
        <w:pStyle w:val="FirstParagraph"/>
      </w:pPr>
      <w:r>
        <w:t xml:space="preserve">The significance is profound: Enhanced reliability will directly boost economic activity across Manila's business districts, improve public safety by reducing fire hazards from overloaded circuits (common in informal settlements), increase access to clean energy for millions of residents, and position the Philippines as a leader in Southeast Asian urban energy resilience. This research empowers the Electrical Engineer as a proactive agent of sustainable development within the heart of Philippine society.</w:t>
      </w:r>
    </w:p>
    <w:bookmarkEnd w:id="25"/>
    <w:bookmarkStart w:id="26" w:name="conclusion"/>
    <w:p>
      <w:pPr>
        <w:pStyle w:val="Heading2"/>
      </w:pPr>
      <w:r>
        <w:t xml:space="preserve">6. Conclusion</w:t>
      </w:r>
    </w:p>
    <w:p>
      <w:pPr>
        <w:pStyle w:val="FirstParagraph"/>
      </w:pPr>
      <w:r>
        <w:t xml:space="preserve">The escalating power demands and climate threats facing Manila demand urgent, context-specific innovation from the field of Electrical Engineering. This Research Proposal provides a clear, actionable roadmap for addressing Manila's unique electrical challenges through rigorous research led by qualified Electrical Engineers deeply familiar with the Philippine environment. By focusing on practical solutions for grid resilience, renewable integration, and loss reduction within Manila's urban reality, this project directly contributes to building a more reliable, sustainable, and equitable energy future for the Philippines. The outcomes will be instrumental in guiding the strategic investments of utilities like Meralco and government agencies, ultimately elevating the critical role of the Electrical Engineer in shaping Manila's infrastructure for generations to come. This is not merely a technical study; it is an essential investment in Manila's economic vitality and community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Sustainable Urban Development in Manila</dc:title>
  <dc:creator/>
  <dc:language>en</dc:language>
  <cp:keywords/>
  <dcterms:created xsi:type="dcterms:W3CDTF">2026-07-14T00:30:11Z</dcterms:created>
  <dcterms:modified xsi:type="dcterms:W3CDTF">2026-07-14T00:30:11Z</dcterms:modified>
</cp:coreProperties>
</file>

<file path=docProps/custom.xml><?xml version="1.0" encoding="utf-8"?>
<Properties xmlns="http://schemas.openxmlformats.org/officeDocument/2006/custom-properties" xmlns:vt="http://schemas.openxmlformats.org/officeDocument/2006/docPropsVTypes"/>
</file>