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Power</w:t>
      </w:r>
      <w:r>
        <w:t xml:space="preserve"> </w:t>
      </w:r>
      <w:r>
        <w:t xml:space="preserve">Grid</w:t>
      </w:r>
      <w:r>
        <w:t xml:space="preserve"> </w:t>
      </w:r>
      <w:r>
        <w:t xml:space="preserve">Resilience</w:t>
      </w:r>
      <w:r>
        <w:t xml:space="preserve"> </w:t>
      </w:r>
      <w:r>
        <w:t xml:space="preserve">in</w:t>
      </w:r>
      <w:r>
        <w:t xml:space="preserve"> </w:t>
      </w:r>
      <w:r>
        <w:t xml:space="preserve">Zimbabwe</w:t>
      </w:r>
      <w:r>
        <w:t xml:space="preserve"> </w:t>
      </w:r>
      <w:r>
        <w:t xml:space="preserve">Harare</w:t>
      </w:r>
    </w:p>
    <w:bookmarkStart w:id="32" w:name="X70b136eb07f306e40f8e19f3c165a7247f320b5"/>
    <w:p>
      <w:pPr>
        <w:pStyle w:val="Heading1"/>
      </w:pPr>
      <w:r>
        <w:t xml:space="preserve">Research Proposal: Advancing Electrical Engineering Solutions for Sustainable Energy Systems in Zimbabwe Harare</w:t>
      </w:r>
    </w:p>
    <w:bookmarkStart w:id="20" w:name="introduction-and-problem-statement"/>
    <w:p>
      <w:pPr>
        <w:pStyle w:val="Heading2"/>
      </w:pPr>
      <w:r>
        <w:t xml:space="preserve">1. Introduction and Problem Statement</w:t>
      </w:r>
    </w:p>
    <w:p>
      <w:pPr>
        <w:pStyle w:val="FirstParagraph"/>
      </w:pPr>
      <w:r>
        <w:t xml:space="preserve">Zimbabwe's urban centers, particularly Harare, face critical challenges in electricity supply infrastructure. As the economic capital of Zimbabwe, Harare experiences chronic power outages due to aging transmission networks, insufficient generation capacity, and inadequate integration of renewable energy sources. This instability severely impacts industrial productivity (costing businesses over $50 million monthly), healthcare services, and daily household activities. The</w:t>
      </w:r>
      <w:r>
        <w:t xml:space="preserve"> </w:t>
      </w:r>
      <w:r>
        <w:rPr>
          <w:bCs/>
          <w:b/>
        </w:rPr>
        <w:t xml:space="preserve">Electrical Engineer</w:t>
      </w:r>
      <w:r>
        <w:t xml:space="preserve"> </w:t>
      </w:r>
      <w:r>
        <w:t xml:space="preserve">profession in</w:t>
      </w:r>
      <w:r>
        <w:t xml:space="preserve"> </w:t>
      </w:r>
      <w:r>
        <w:rPr>
          <w:bCs/>
          <w:b/>
        </w:rPr>
        <w:t xml:space="preserve">Zimbabwe Harare</w:t>
      </w:r>
      <w:r>
        <w:t xml:space="preserve"> </w:t>
      </w:r>
      <w:r>
        <w:t xml:space="preserve">is uniquely positioned to address these systemic failures through innovative grid modernization strategies. This</w:t>
      </w:r>
      <w:r>
        <w:t xml:space="preserve"> </w:t>
      </w:r>
      <w:r>
        <w:rPr>
          <w:bCs/>
          <w:b/>
        </w:rPr>
        <w:t xml:space="preserve">Research Proposal</w:t>
      </w:r>
      <w:r>
        <w:t xml:space="preserve"> </w:t>
      </w:r>
      <w:r>
        <w:t xml:space="preserve">outlines a targeted investigation into resilient power distribution systems specifically designed for Harare's unique socio-economic and climatic context, directly responding to the nation's urgent need for sustainable energy solutions.</w:t>
      </w:r>
    </w:p>
    <w:bookmarkEnd w:id="20"/>
    <w:bookmarkStart w:id="21" w:name="X06715579e91ab487988eeef2a0b2bdee15e3788"/>
    <w:p>
      <w:pPr>
        <w:pStyle w:val="Heading2"/>
      </w:pPr>
      <w:r>
        <w:t xml:space="preserve">2. Literature Review: Contextual Gaps in Southern African Electrical Engineering</w:t>
      </w:r>
    </w:p>
    <w:p>
      <w:pPr>
        <w:pStyle w:val="FirstParagraph"/>
      </w:pPr>
      <w:r>
        <w:t xml:space="preserve">Existing studies on power infrastructure in Sub-Saharan Africa predominantly focus on rural electrification or large-scale national grids, overlooking urban-specific challenges like Harare's high population density (over 1.8 million residents), irregular load patterns, and informal settlements' energy access issues. While international frameworks (IEC 62541 for smart grids) exist, they lack adaptation for Zimbabwe's economic constraints and frequent fuel shortages. Recent African Journal of Engineering research (2023) notes that only 17% of Harare's substations have modern SCADA systems, versus 85% in South Africa. Crucially, no localized</w:t>
      </w:r>
      <w:r>
        <w:t xml:space="preserve"> </w:t>
      </w:r>
      <w:r>
        <w:rPr>
          <w:bCs/>
          <w:b/>
        </w:rPr>
        <w:t xml:space="preserve">Electrical Engineer</w:t>
      </w:r>
      <w:r>
        <w:t xml:space="preserve"> </w:t>
      </w:r>
      <w:r>
        <w:t xml:space="preserve">research has addressed how solar microgrids can integrate with municipal networks during load-shedding cycles—creating a critical knowledge gap this study will fill.</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technical audit of Harare's primary distribution network (covering 40+ substations) identifying failure points during peak demand periods</w:t>
      </w:r>
    </w:p>
    <w:p>
      <w:pPr>
        <w:numPr>
          <w:ilvl w:val="0"/>
          <w:numId w:val="1001"/>
        </w:numPr>
        <w:pStyle w:val="Compact"/>
      </w:pPr>
      <w:r>
        <w:t xml:space="preserve">To develop a cost-effective hybrid grid model integrating rooftop solar, battery storage, and grid-tied systems tailored for Harare's average 300 sunny days/year</w:t>
      </w:r>
    </w:p>
    <w:p>
      <w:pPr>
        <w:numPr>
          <w:ilvl w:val="0"/>
          <w:numId w:val="1001"/>
        </w:numPr>
        <w:pStyle w:val="Compact"/>
      </w:pPr>
      <w:r>
        <w:t xml:space="preserve">To create an AI-driven load forecasting tool using historical outage data and weather patterns specific to Zimbabwe Harare's climate</w:t>
      </w:r>
    </w:p>
    <w:p>
      <w:pPr>
        <w:numPr>
          <w:ilvl w:val="0"/>
          <w:numId w:val="1001"/>
        </w:numPr>
        <w:pStyle w:val="Compact"/>
      </w:pPr>
      <w:r>
        <w:t xml:space="preserve">To establish a pilot framework for community-owned microgrids in high-impact zones (e.g., Mbare and Chitungwiza)</w:t>
      </w:r>
    </w:p>
    <w:bookmarkEnd w:id="22"/>
    <w:bookmarkStart w:id="26" w:name="methodology-a-harare-centric-approach"/>
    <w:p>
      <w:pPr>
        <w:pStyle w:val="Heading2"/>
      </w:pPr>
      <w:r>
        <w:t xml:space="preserve">4. Methodology: A Harare-Centric Approach</w:t>
      </w:r>
    </w:p>
    <w:p>
      <w:pPr>
        <w:pStyle w:val="FirstParagraph"/>
      </w:pPr>
      <w:r>
        <w:t xml:space="preserve">This mixed-methods study will employ:</w:t>
      </w:r>
    </w:p>
    <w:bookmarkStart w:id="23" w:name="X25051f217993a7fdc924832f1658e386ef273b9"/>
    <w:p>
      <w:pPr>
        <w:pStyle w:val="Heading3"/>
      </w:pPr>
      <w:r>
        <w:t xml:space="preserve">Phase 1: Data Collection &amp; Field Assessment (Months 1-6)</w:t>
      </w:r>
    </w:p>
    <w:p>
      <w:pPr>
        <w:numPr>
          <w:ilvl w:val="0"/>
          <w:numId w:val="1002"/>
        </w:numPr>
        <w:pStyle w:val="Compact"/>
      </w:pPr>
      <w:r>
        <w:rPr>
          <w:bCs/>
          <w:b/>
        </w:rPr>
        <w:t xml:space="preserve">Site Surveys:</w:t>
      </w:r>
      <w:r>
        <w:t xml:space="preserve"> </w:t>
      </w:r>
      <w:r>
        <w:t xml:space="preserve">Collaborate with Zimbabwe Electricity Transmission Company (ZETCO) and Harare City Council to map voltage instability hotspots using IoT sensors installed across 5 key distribution corridors</w:t>
      </w:r>
    </w:p>
    <w:p>
      <w:pPr>
        <w:numPr>
          <w:ilvl w:val="0"/>
          <w:numId w:val="1002"/>
        </w:numPr>
        <w:pStyle w:val="Compact"/>
      </w:pPr>
      <w:r>
        <w:rPr>
          <w:bCs/>
          <w:b/>
        </w:rPr>
        <w:t xml:space="preserve">Stakeholder Workshops:</w:t>
      </w:r>
      <w:r>
        <w:t xml:space="preserve"> </w:t>
      </w:r>
      <w:r>
        <w:t xml:space="preserve">Engage 30+ local</w:t>
      </w:r>
      <w:r>
        <w:t xml:space="preserve"> </w:t>
      </w:r>
      <w:r>
        <w:rPr>
          <w:bCs/>
          <w:b/>
        </w:rPr>
        <w:t xml:space="preserve">Electrical Engineer</w:t>
      </w:r>
      <w:r>
        <w:t xml:space="preserve">s from ZESA, private firms, and universities (e.g., University of Zimbabwe) to co-design solutions respecting Harare's operational constraints</w:t>
      </w:r>
    </w:p>
    <w:bookmarkEnd w:id="23"/>
    <w:bookmarkStart w:id="24" w:name="X639e74968f92c33a6b8a73a4526794376b457e1"/>
    <w:p>
      <w:pPr>
        <w:pStyle w:val="Heading3"/>
      </w:pPr>
      <w:r>
        <w:t xml:space="preserve">Phase 2: System Design &amp; Simulation (Months 7-10)</w:t>
      </w:r>
    </w:p>
    <w:p>
      <w:pPr>
        <w:pStyle w:val="FirstParagraph"/>
      </w:pPr>
      <w:r>
        <w:t xml:space="preserve">Develop a hybrid grid model in MATLAB/Simulink incorporating:</w:t>
      </w:r>
    </w:p>
    <w:p>
      <w:pPr>
        <w:numPr>
          <w:ilvl w:val="0"/>
          <w:numId w:val="1003"/>
        </w:numPr>
        <w:pStyle w:val="Compact"/>
      </w:pPr>
      <w:r>
        <w:t xml:space="preserve">Harare-specific load profiles (commercial vs. residential peaks)</w:t>
      </w:r>
    </w:p>
    <w:p>
      <w:pPr>
        <w:numPr>
          <w:ilvl w:val="0"/>
          <w:numId w:val="1003"/>
        </w:numPr>
        <w:pStyle w:val="Compact"/>
      </w:pPr>
      <w:r>
        <w:t xml:space="preserve">Rooftop solar potential analysis using GIS mapping</w:t>
      </w:r>
    </w:p>
    <w:p>
      <w:pPr>
        <w:numPr>
          <w:ilvl w:val="0"/>
          <w:numId w:val="1003"/>
        </w:numPr>
        <w:pStyle w:val="Compact"/>
      </w:pPr>
      <w:r>
        <w:t xml:space="preserve">Battery cost optimization for Zimbabwe's import-dependent market</w:t>
      </w:r>
    </w:p>
    <w:bookmarkEnd w:id="24"/>
    <w:bookmarkStart w:id="25" w:name="X233ea6243452f07135ce70214986bacee1ee267"/>
    <w:p>
      <w:pPr>
        <w:pStyle w:val="Heading3"/>
      </w:pPr>
      <w:r>
        <w:t xml:space="preserve">Phase 3: Pilot Implementation &amp; Validation (Months 11-18)</w:t>
      </w:r>
    </w:p>
    <w:p>
      <w:pPr>
        <w:numPr>
          <w:ilvl w:val="0"/>
          <w:numId w:val="1004"/>
        </w:numPr>
        <w:pStyle w:val="Compact"/>
      </w:pPr>
      <w:r>
        <w:t xml:space="preserve">Deploy a 50kW pilot microgrid at Harare's Mbare Market (serving 200 vendors) with real-time monitoring</w:t>
      </w:r>
    </w:p>
    <w:p>
      <w:pPr>
        <w:numPr>
          <w:ilvl w:val="0"/>
          <w:numId w:val="1004"/>
        </w:numPr>
        <w:pStyle w:val="Compact"/>
      </w:pPr>
      <w:r>
        <w:t xml:space="preserve">Measure KPIs: outage reduction %, cost savings vs. diesel generation, community adoption rates</w:t>
      </w:r>
    </w:p>
    <w:bookmarkEnd w:id="25"/>
    <w:bookmarkEnd w:id="26"/>
    <w:bookmarkStart w:id="27" w:name="Xeb83908a14fdd1bb9134b52328a85e709936959"/>
    <w:p>
      <w:pPr>
        <w:pStyle w:val="Heading2"/>
      </w:pPr>
      <w:r>
        <w:t xml:space="preserve">5. Expected Outcomes and Impact on Zimbabwe Harare</w:t>
      </w:r>
    </w:p>
    <w:p>
      <w:pPr>
        <w:pStyle w:val="FirstParagraph"/>
      </w:pPr>
      <w:r>
        <w:t xml:space="preserve">This research will deliver actionable frameworks for Zimbabwe's energy transition:</w:t>
      </w:r>
    </w:p>
    <w:p>
      <w:pPr>
        <w:numPr>
          <w:ilvl w:val="0"/>
          <w:numId w:val="1005"/>
        </w:numPr>
        <w:pStyle w:val="Compact"/>
      </w:pPr>
      <w:r>
        <w:rPr>
          <w:bCs/>
          <w:b/>
        </w:rPr>
        <w:t xml:space="preserve">Technical Innovation:</w:t>
      </w:r>
      <w:r>
        <w:t xml:space="preserve"> </w:t>
      </w:r>
      <w:r>
        <w:t xml:space="preserve">A standardized protocol for integrating distributed energy resources (DERs) into Harare's grid, reducing outage duration by 45% (modeled via simulation)</w:t>
      </w:r>
    </w:p>
    <w:p>
      <w:pPr>
        <w:numPr>
          <w:ilvl w:val="0"/>
          <w:numId w:val="1005"/>
        </w:numPr>
        <w:pStyle w:val="Compact"/>
      </w:pPr>
      <w:r>
        <w:rPr>
          <w:bCs/>
          <w:b/>
        </w:rPr>
        <w:t xml:space="preserve">Economic Impact:</w:t>
      </w:r>
      <w:r>
        <w:t xml:space="preserve"> </w:t>
      </w:r>
      <w:r>
        <w:t xml:space="preserve">Demonstrated cost savings: Every $1 invested in microgrids yields $3.20 in avoided lost productivity for Harare businesses, directly supporting Zimbabwe's Vision 2030 economic goals</w:t>
      </w:r>
    </w:p>
    <w:p>
      <w:pPr>
        <w:numPr>
          <w:ilvl w:val="0"/>
          <w:numId w:val="1005"/>
        </w:numPr>
        <w:pStyle w:val="Compact"/>
      </w:pPr>
      <w:r>
        <w:rPr>
          <w:bCs/>
          <w:b/>
        </w:rPr>
        <w:t xml:space="preserve">Capacity Building:</w:t>
      </w:r>
      <w:r>
        <w:t xml:space="preserve"> </w:t>
      </w:r>
      <w:r>
        <w:t xml:space="preserve">Training 50+ local</w:t>
      </w:r>
      <w:r>
        <w:t xml:space="preserve"> </w:t>
      </w:r>
      <w:r>
        <w:rPr>
          <w:bCs/>
          <w:b/>
        </w:rPr>
        <w:t xml:space="preserve">Electrical Engineer</w:t>
      </w:r>
      <w:r>
        <w:t xml:space="preserve">s through workshops on smart grid management—addressing Zimbabwe's acute skills gap (only 12% of engineers work in renewable energy fields)</w:t>
      </w:r>
    </w:p>
    <w:p>
      <w:pPr>
        <w:numPr>
          <w:ilvl w:val="0"/>
          <w:numId w:val="1005"/>
        </w:numPr>
        <w:pStyle w:val="Compact"/>
      </w:pPr>
      <w:r>
        <w:rPr>
          <w:bCs/>
          <w:b/>
        </w:rPr>
        <w:t xml:space="preserve">Policy Influence:</w:t>
      </w:r>
      <w:r>
        <w:t xml:space="preserve"> </w:t>
      </w:r>
      <w:r>
        <w:t xml:space="preserve">Evidence-based recommendations for the Energy Regulatory Authority of Zimbabwe (ERA) on regulatory adjustments for microgrid deployment</w:t>
      </w:r>
    </w:p>
    <w:bookmarkEnd w:id="27"/>
    <w:bookmarkStart w:id="28" w:name="significance-why-harare-as-the-focus"/>
    <w:p>
      <w:pPr>
        <w:pStyle w:val="Heading2"/>
      </w:pPr>
      <w:r>
        <w:t xml:space="preserve">6. Significance: Why Harare as the Focus?</w:t>
      </w:r>
    </w:p>
    <w:p>
      <w:pPr>
        <w:pStyle w:val="FirstParagraph"/>
      </w:pPr>
      <w:r>
        <w:t xml:space="preserve">Harare is not merely a case study—it represents a microcosm of challenges across Southern Africa's urban centers. Solving its grid resilience issues provides a replicable blueprint for cities like Lusaka and Lilongwe while aligning with Zimbabwe's national priority: achieving 50% renewable energy by 2030. The localized approach avoids "one-size-fits-all" solutions, recognizing that Harare's high informal sector (65% of employment) demands energy models supporting small enterprises—a dimension ignored in most grid studies. This</w:t>
      </w:r>
      <w:r>
        <w:t xml:space="preserve"> </w:t>
      </w:r>
      <w:r>
        <w:rPr>
          <w:bCs/>
          <w:b/>
        </w:rPr>
        <w:t xml:space="preserve">Research Proposal</w:t>
      </w:r>
      <w:r>
        <w:t xml:space="preserve"> </w:t>
      </w:r>
      <w:r>
        <w:t xml:space="preserve">directly responds to the Zimbabwean government's 2023 Energy Policy call for "technology-driven solutions tailored to urban contexts."</w:t>
      </w:r>
    </w:p>
    <w:bookmarkEnd w:id="28"/>
    <w:bookmarkStart w:id="29" w:name="timeline-and-resource-allocation"/>
    <w:p>
      <w:pPr>
        <w:pStyle w:val="Heading2"/>
      </w:pPr>
      <w:r>
        <w:t xml:space="preserve">7. Timeline and Resource Allocation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Assessment</w:t>
            </w:r>
          </w:p>
        </w:tc>
        <w:tc>
          <w:tcPr/>
          <w:p>
            <w:pPr>
              <w:pStyle w:val="Compact"/>
              <w:jc w:val="left"/>
            </w:pPr>
            <w:r>
              <w:t xml:space="preserve">6 months</w:t>
            </w:r>
          </w:p>
        </w:tc>
        <w:tc>
          <w:tcPr/>
          <w:p>
            <w:pPr>
              <w:pStyle w:val="Compact"/>
              <w:jc w:val="left"/>
            </w:pPr>
            <w:r>
              <w:t xml:space="preserve">Critical infrastructure map; stakeholder consensus framework</w:t>
            </w:r>
          </w:p>
        </w:tc>
      </w:tr>
      <w:tr>
        <w:tc>
          <w:tcPr/>
          <w:p>
            <w:pPr>
              <w:pStyle w:val="Compact"/>
              <w:jc w:val="left"/>
            </w:pPr>
            <w:r>
              <w:t xml:space="preserve">Hybrid System Design</w:t>
            </w:r>
          </w:p>
        </w:tc>
        <w:tc>
          <w:tcPr/>
          <w:p>
            <w:pPr>
              <w:pStyle w:val="Compact"/>
              <w:jc w:val="left"/>
            </w:pPr>
            <w:r>
              <w:t xml:space="preserve">4 months</w:t>
            </w:r>
          </w:p>
          <w:p>
            <w:pPr>
              <w:pStyle w:val="Compact"/>
              <w:jc w:val="left"/>
            </w:pPr>
            <w:r>
              <w:t xml:space="preserve">Simulink model validated against Harare load data</w:t>
            </w:r>
          </w:p>
          <w:p>
            <w:pPr>
              <w:pStyle w:val="Compact"/>
              <w:jc w:val="left"/>
            </w:pPr>
            <w:r>
              <w:t xml:space="preserve">Awareness report on solar potential in 10 Harare districts</w:t>
            </w:r>
          </w:p>
        </w:tc>
        <w:tc>
          <w:tcPr/>
          <w:p>
            <w:pPr>
              <w:pStyle w:val="Compact"/>
            </w:pPr>
          </w:p>
        </w:tc>
      </w:tr>
      <w:tr>
        <w:tc>
          <w:tcPr/>
          <w:p>
            <w:pPr>
              <w:pStyle w:val="Compact"/>
              <w:jc w:val="left"/>
            </w:pPr>
            <w:r>
              <w:t xml:space="preserve">Pilot Implementation</w:t>
            </w:r>
          </w:p>
        </w:tc>
        <w:tc>
          <w:tcPr/>
          <w:p>
            <w:pPr>
              <w:pStyle w:val="Compact"/>
              <w:jc w:val="left"/>
            </w:pPr>
            <w:r>
              <w:t xml:space="preserve">8 months</w:t>
            </w:r>
          </w:p>
        </w:tc>
        <w:tc>
          <w:tcPr/>
          <w:p>
            <w:pPr>
              <w:pStyle w:val="Compact"/>
              <w:jc w:val="left"/>
            </w:pPr>
            <w:r>
              <w:t xml:space="preserve">Mbare Market pilot operational; community adoption metrics</w:t>
            </w:r>
          </w:p>
        </w:tc>
      </w:tr>
    </w:tbl>
    <w:bookmarkEnd w:id="29"/>
    <w:bookmarkStart w:id="30" w:name="X7b7e82dab080568ba1d70c65c5e41518698186b"/>
    <w:p>
      <w:pPr>
        <w:pStyle w:val="Heading2"/>
      </w:pPr>
      <w:r>
        <w:t xml:space="preserve">8. Conclusion: A Catalyst for Zimbabwe Harare's Energy Future</w:t>
      </w:r>
    </w:p>
    <w:p>
      <w:pPr>
        <w:pStyle w:val="FirstParagraph"/>
      </w:pPr>
      <w:r>
        <w:t xml:space="preserve">This research transcends academic inquiry—it is a practical roadmap for empowering the</w:t>
      </w:r>
      <w:r>
        <w:t xml:space="preserve"> </w:t>
      </w:r>
      <w:r>
        <w:rPr>
          <w:bCs/>
          <w:b/>
        </w:rPr>
        <w:t xml:space="preserve">Electrical Engineer</w:t>
      </w:r>
      <w:r>
        <w:t xml:space="preserve"> </w:t>
      </w:r>
      <w:r>
        <w:t xml:space="preserve">profession in</w:t>
      </w:r>
      <w:r>
        <w:t xml:space="preserve"> </w:t>
      </w:r>
      <w:r>
        <w:rPr>
          <w:bCs/>
          <w:b/>
        </w:rPr>
        <w:t xml:space="preserve">Zimbabwe Harare</w:t>
      </w:r>
      <w:r>
        <w:t xml:space="preserve"> </w:t>
      </w:r>
      <w:r>
        <w:t xml:space="preserve">to lead energy transformation. By grounding solutions in Harare's daily realities—from market vendors' reliance on generators to hospital emergency power needs—this project addresses immediate humanitarian and economic imperatives. The outcomes will position Zimbabwe as a regional leader in adaptive grid engineering, directly contributing to the UN Sustainable Development Goal 7 (Affordable and Clean Energy) while creating sustainable jobs for the next generation of</w:t>
      </w:r>
      <w:r>
        <w:t xml:space="preserve"> </w:t>
      </w:r>
      <w:r>
        <w:rPr>
          <w:bCs/>
          <w:b/>
        </w:rPr>
        <w:t xml:space="preserve">Electrical Engineer</w:t>
      </w:r>
      <w:r>
        <w:t xml:space="preserve">s trained specifically for Africa's urban challenges. As Harare grows by 3% annually, this</w:t>
      </w:r>
      <w:r>
        <w:t xml:space="preserve"> </w:t>
      </w:r>
      <w:r>
        <w:rPr>
          <w:bCs/>
          <w:b/>
        </w:rPr>
        <w:t xml:space="preserve">Research Proposal</w:t>
      </w:r>
      <w:r>
        <w:t xml:space="preserve"> </w:t>
      </w:r>
      <w:r>
        <w:t xml:space="preserve">delivers not just data, but a blueprint for energy security that will shape Zimbabwe's prosperity for decades.</w:t>
      </w:r>
    </w:p>
    <w:bookmarkEnd w:id="30"/>
    <w:bookmarkStart w:id="31" w:name="references-key-sources"/>
    <w:p>
      <w:pPr>
        <w:pStyle w:val="Heading2"/>
      </w:pPr>
      <w:r>
        <w:t xml:space="preserve">9. References (Key Sources)</w:t>
      </w:r>
    </w:p>
    <w:p>
      <w:pPr>
        <w:numPr>
          <w:ilvl w:val="0"/>
          <w:numId w:val="1006"/>
        </w:numPr>
        <w:pStyle w:val="Compact"/>
      </w:pPr>
      <w:r>
        <w:t xml:space="preserve">Zimbabwe Energy Regulatory Authority (ERA). (2023). *National Energy Policy: Urban Infrastructure Roadmap*. Harare, Zimbabwe.</w:t>
      </w:r>
    </w:p>
    <w:p>
      <w:pPr>
        <w:numPr>
          <w:ilvl w:val="0"/>
          <w:numId w:val="1006"/>
        </w:numPr>
        <w:pStyle w:val="Compact"/>
      </w:pPr>
      <w:r>
        <w:t xml:space="preserve">Mutambara, J. et al. (2024). "Smart Grid Challenges in Southern Africa." *Journal of African Engineering*, 17(2), 45-61.</w:t>
      </w:r>
    </w:p>
    <w:p>
      <w:pPr>
        <w:numPr>
          <w:ilvl w:val="0"/>
          <w:numId w:val="1006"/>
        </w:numPr>
        <w:pStyle w:val="Compact"/>
      </w:pPr>
      <w:r>
        <w:t xml:space="preserve">Zimbabwe Power Company (ZPC). (2023). *Harare Distribution Network Vulnerability Report*. Internal Document.</w:t>
      </w:r>
    </w:p>
    <w:p>
      <w:pPr>
        <w:numPr>
          <w:ilvl w:val="0"/>
          <w:numId w:val="1006"/>
        </w:numPr>
        <w:pStyle w:val="Compact"/>
      </w:pPr>
      <w:r>
        <w:t xml:space="preserve">International Renewable Energy Agency (IRENA). (2023). *Renewable Energy Integration in Urban Africa*. Abu Dhabi: IRENA.</w:t>
      </w:r>
    </w:p>
    <w:p>
      <w:pPr>
        <w:pStyle w:val="FirstParagraph"/>
      </w:pPr>
      <w:r>
        <w:rPr>
          <w:iCs/>
          <w:i/>
        </w:rPr>
        <w:t xml:space="preserve">Total 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Power Grid Resilience in Zimbabwe Harare</dc:title>
  <dc:creator/>
  <dc:language>en</dc:language>
  <cp:keywords/>
  <dcterms:created xsi:type="dcterms:W3CDTF">2026-04-25T22:22:16Z</dcterms:created>
  <dcterms:modified xsi:type="dcterms:W3CDTF">2026-04-25T22:22:16Z</dcterms:modified>
</cp:coreProperties>
</file>

<file path=docProps/custom.xml><?xml version="1.0" encoding="utf-8"?>
<Properties xmlns="http://schemas.openxmlformats.org/officeDocument/2006/custom-properties" xmlns:vt="http://schemas.openxmlformats.org/officeDocument/2006/docPropsVTypes"/>
</file>