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9" w:name="X0bb4d730d3666927016b3a5102ea9394c36c8bc"/>
    <w:p>
      <w:pPr>
        <w:pStyle w:val="Heading1"/>
      </w:pPr>
      <w:r>
        <w:t xml:space="preserve">Research Proposal: Enhancing Professional Standards and Safety Practices Among Electricians in Egypt Alexandria</w:t>
      </w:r>
    </w:p>
    <w:bookmarkStart w:id="20" w:name="i.-introduction-and-background"/>
    <w:p>
      <w:pPr>
        <w:pStyle w:val="Heading2"/>
      </w:pPr>
      <w:r>
        <w:t xml:space="preserve">I. Introduction and Background</w:t>
      </w:r>
    </w:p>
    <w:p>
      <w:pPr>
        <w:pStyle w:val="FirstParagraph"/>
      </w:pPr>
      <w:r>
        <w:t xml:space="preserve">The rapid urbanization and industrial growth in Egypt, particularly in the historic port city of Alexandria, have intensified demand for skilled electrical services. As a vital economic hub connecting Mediterranean trade routes, Alexandria faces unique challenges including aging infrastructure from colonial-era buildings alongside modern commercial developments. This Research Proposal examines the critical role of the</w:t>
      </w:r>
      <w:r>
        <w:t xml:space="preserve"> </w:t>
      </w:r>
      <w:r>
        <w:rPr>
          <w:iCs/>
          <w:i/>
        </w:rPr>
        <w:t xml:space="preserve">Electrician</w:t>
      </w:r>
      <w:r>
        <w:t xml:space="preserve"> </w:t>
      </w:r>
      <w:r>
        <w:t xml:space="preserve">profession within</w:t>
      </w:r>
      <w:r>
        <w:t xml:space="preserve"> </w:t>
      </w:r>
      <w:r>
        <w:rPr>
          <w:bCs/>
          <w:b/>
        </w:rPr>
        <w:t xml:space="preserve">Egypt Alexandria</w:t>
      </w:r>
      <w:r>
        <w:t xml:space="preserve">'s evolving energy landscape. With 43% of Alexandria's electrical infrastructure exceeding 30 years in service (Cairo University, 2022), the competency and safety protocols of local electricians directly impact public safety, economic productivity, and sustainable development goals. This study addresses a significant gap in understanding how to professionalize the electrician workforce to meet Alexandria's dual demands of preserving historic structures while integrating renewable energy systems.</w:t>
      </w:r>
    </w:p>
    <w:bookmarkEnd w:id="20"/>
    <w:bookmarkStart w:id="21" w:name="ii.-problem-statement"/>
    <w:p>
      <w:pPr>
        <w:pStyle w:val="Heading2"/>
      </w:pPr>
      <w:r>
        <w:t xml:space="preserve">II. Problem Statement</w:t>
      </w:r>
    </w:p>
    <w:p>
      <w:pPr>
        <w:pStyle w:val="FirstParagraph"/>
      </w:pPr>
      <w:r>
        <w:t xml:space="preserve">Currently, Alexandria lacks a standardized framework for electrician certification that accounts for the city's distinctive urban fabric. The informal sector employs approximately 65% of electricians in Alexandria (Egyptian Ministry of Manpower, 2023), with many lacking formal training in modern safety protocols or smart grid technologies. This situation leads to three critical issues: First, electrical accidents cause an estimated 18% of all fire incidents in Alexandria residential zones annually (Alexandria Fire Department Report). Second, inconsistent installation practices hinder the city's renewable energy adoption targets, particularly solar panel integration into heritage buildings. Third, the absence of career progression pathways results in high youth attrition from the profession. This Research Proposal argues that without targeted intervention for electricians in</w:t>
      </w:r>
      <w:r>
        <w:t xml:space="preserve"> </w:t>
      </w:r>
      <w:r>
        <w:rPr>
          <w:iCs/>
          <w:i/>
        </w:rPr>
        <w:t xml:space="preserve">Egypt Alexandria</w:t>
      </w:r>
      <w:r>
        <w:t xml:space="preserve">, infrastructure modernization efforts will face systemic delays and safety risks.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current electrician training programs across Alexandria's vocational institutes.</w:t>
      </w:r>
    </w:p>
    <w:p>
      <w:pPr>
        <w:numPr>
          <w:ilvl w:val="0"/>
          <w:numId w:val="1001"/>
        </w:numPr>
        <w:pStyle w:val="Compact"/>
      </w:pPr>
      <w:r>
        <w:t xml:space="preserve">To identify safety gaps in electrical work practices within Alexandria's residential, commercial, and heritage sites.</w:t>
      </w:r>
    </w:p>
    <w:p>
      <w:pPr>
        <w:numPr>
          <w:ilvl w:val="0"/>
          <w:numId w:val="1001"/>
        </w:numPr>
        <w:pStyle w:val="Compact"/>
      </w:pPr>
      <w:r>
        <w:t xml:space="preserve">To develop a culturally appropriate competency framework for electricians serving Alexandria's unique infrastructure challenges.</w:t>
      </w:r>
    </w:p>
    <w:p>
      <w:pPr>
        <w:numPr>
          <w:ilvl w:val="0"/>
          <w:numId w:val="1001"/>
        </w:numPr>
        <w:pStyle w:val="Compact"/>
      </w:pPr>
      <w:r>
        <w:t xml:space="preserve">To propose policy recommendations for integrating renewable energy skills into electrician certification standards.</w:t>
      </w:r>
    </w:p>
    <w:bookmarkEnd w:id="22"/>
    <w:bookmarkStart w:id="23" w:name="iv.-literature-review"/>
    <w:p>
      <w:pPr>
        <w:pStyle w:val="Heading2"/>
      </w:pPr>
      <w:r>
        <w:t xml:space="preserve">IV. Literature Review</w:t>
      </w:r>
    </w:p>
    <w:p>
      <w:pPr>
        <w:pStyle w:val="FirstParagraph"/>
      </w:pPr>
      <w:r>
        <w:t xml:space="preserve">Existing studies on electrical workforces focus primarily on Cairo or Gulf states, neglecting Alexandria's specific context. A 2021 study in the Journal of Construction Engineering highlighted that 78% of Mediterranean coastal cities face similar heritage infrastructure challenges but lack localized solutions (Papadopoulos et al.). In</w:t>
      </w:r>
      <w:r>
        <w:t xml:space="preserve"> </w:t>
      </w:r>
      <w:r>
        <w:rPr>
          <w:iCs/>
          <w:i/>
        </w:rPr>
        <w:t xml:space="preserve">Egypt Alexandria</w:t>
      </w:r>
      <w:r>
        <w:t xml:space="preserve">, only three institutions offer formal electrical training, none specializing in historic building retrofits. Recent EU-funded projects (2022) demonstrated that structured electrician certification reduced electrical incidents by 41% in similar Mediterranean cities, yet no such model exists for Egyptian coastal contexts. This Research Proposal builds on these findings while addressing Alexandria's distinct cultural and infrastructural variables.</w:t>
      </w:r>
    </w:p>
    <w:bookmarkEnd w:id="23"/>
    <w:bookmarkStart w:id="24" w:name="v.-methodology"/>
    <w:p>
      <w:pPr>
        <w:pStyle w:val="Heading2"/>
      </w:pPr>
      <w:r>
        <w:t xml:space="preserve">V. Methodology</w:t>
      </w:r>
    </w:p>
    <w:p>
      <w:pPr>
        <w:pStyle w:val="FirstParagraph"/>
      </w:pPr>
      <w:r>
        <w:t xml:space="preserve">This mixed-methods study employs three interconnected approaches over 18 months:</w:t>
      </w:r>
    </w:p>
    <w:p>
      <w:pPr>
        <w:numPr>
          <w:ilvl w:val="0"/>
          <w:numId w:val="1002"/>
        </w:numPr>
        <w:pStyle w:val="Compact"/>
      </w:pPr>
      <w:r>
        <w:rPr>
          <w:bCs/>
          <w:b/>
        </w:rPr>
        <w:t xml:space="preserve">Phase 1: Quantitative Survey (Months 1-4)</w:t>
      </w:r>
      <w:r>
        <w:t xml:space="preserve"> </w:t>
      </w:r>
      <w:r>
        <w:t xml:space="preserve">- Administer questionnaires to 300 licensed electricians across Alexandria's districts, focusing on safety practices, skill gaps, and training access. Stratified sampling will ensure representation from historic neighborhoods (e.g., Montaza), industrial zones (e.g., Borg El Arab), and tourist areas (e.g., Corniche).</w:t>
      </w:r>
    </w:p>
    <w:p>
      <w:pPr>
        <w:numPr>
          <w:ilvl w:val="0"/>
          <w:numId w:val="1002"/>
        </w:numPr>
        <w:pStyle w:val="Compact"/>
      </w:pPr>
      <w:r>
        <w:rPr>
          <w:bCs/>
          <w:b/>
        </w:rPr>
        <w:t xml:space="preserve">Phase 2: Qualitative Field Analysis (Months 5-10)</w:t>
      </w:r>
      <w:r>
        <w:t xml:space="preserve"> </w:t>
      </w:r>
      <w:r>
        <w:t xml:space="preserve">- Conduct in-depth interviews with 40 electricians, 15 municipal officials, and 20 building managers. Ethnographic observation will document installation practices in heritage sites like the Catacombs of Kom el Shoqafa and modern projects like the Alexandria Grand Plaza.</w:t>
      </w:r>
    </w:p>
    <w:p>
      <w:pPr>
        <w:numPr>
          <w:ilvl w:val="0"/>
          <w:numId w:val="1002"/>
        </w:numPr>
        <w:pStyle w:val="Compact"/>
      </w:pPr>
      <w:r>
        <w:rPr>
          <w:bCs/>
          <w:b/>
        </w:rPr>
        <w:t xml:space="preserve">Phase 3: Competency Framework Development (Months 11-18)</w:t>
      </w:r>
      <w:r>
        <w:t xml:space="preserve"> </w:t>
      </w:r>
      <w:r>
        <w:t xml:space="preserve">- Collaborate with Alexandria Technical College, Egyptian Electricity Holding Company, and UNESCO's Heritage Conservation Unit to draft a localized electrician certification standard. Prototype training modules will be piloted in two vocational centers.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five transformative outcomes:</w:t>
      </w:r>
    </w:p>
    <w:p>
      <w:pPr>
        <w:numPr>
          <w:ilvl w:val="0"/>
          <w:numId w:val="1003"/>
        </w:numPr>
        <w:pStyle w:val="Compact"/>
      </w:pPr>
      <w:r>
        <w:t xml:space="preserve">A validated skill gap analysis identifying 5 core competencies specific to Alexandria's electrical work environment (e.g., "Retrofitting Colonial Electrical Systems," "Solar Integration in Heritage Buildings").</w:t>
      </w:r>
    </w:p>
    <w:p>
      <w:pPr>
        <w:numPr>
          <w:ilvl w:val="0"/>
          <w:numId w:val="1003"/>
        </w:numPr>
        <w:pStyle w:val="Compact"/>
      </w:pPr>
      <w:r>
        <w:t xml:space="preserve">A draft certification framework adopted by Alexandria's Ministry of Manpower, prioritizing safety standards for high-risk zones.</w:t>
      </w:r>
    </w:p>
    <w:p>
      <w:pPr>
        <w:numPr>
          <w:ilvl w:val="0"/>
          <w:numId w:val="1003"/>
        </w:numPr>
        <w:pStyle w:val="Compact"/>
      </w:pPr>
      <w:r>
        <w:t xml:space="preserve">Policy briefs advocating for government-industry partnerships to fund electrician upskilling programs targeting Alexandria's 120,000+ unregistered electricians.</w:t>
      </w:r>
    </w:p>
    <w:p>
      <w:pPr>
        <w:numPr>
          <w:ilvl w:val="0"/>
          <w:numId w:val="1003"/>
        </w:numPr>
        <w:pStyle w:val="Compact"/>
      </w:pPr>
      <w:r>
        <w:t xml:space="preserve">Training modules incorporating Arabic-language safety protocols with visual aids for low-literacy practitioners (addressing a critical gap in current programs).</w:t>
      </w:r>
    </w:p>
    <w:p>
      <w:pPr>
        <w:numPr>
          <w:ilvl w:val="0"/>
          <w:numId w:val="1003"/>
        </w:numPr>
        <w:pStyle w:val="Compact"/>
      </w:pPr>
      <w:r>
        <w:t xml:space="preserve">Quantifiable reduction model predicting 35% fewer electrical incidents within 3 years of framework implementation.</w:t>
      </w:r>
    </w:p>
    <w:p>
      <w:pPr>
        <w:pStyle w:val="FirstParagraph"/>
      </w:pPr>
      <w:r>
        <w:t xml:space="preserve">The significance extends beyond Alexandria. As the first comprehensive study of electrician practices in a Mediterranean port city with heritage infrastructure, findings will inform similar projects across North Africa. Crucially, this Research Proposal positions the</w:t>
      </w:r>
      <w:r>
        <w:t xml:space="preserve"> </w:t>
      </w:r>
      <w:r>
        <w:rPr>
          <w:iCs/>
          <w:i/>
        </w:rPr>
        <w:t xml:space="preserve">Electrician</w:t>
      </w:r>
      <w:r>
        <w:t xml:space="preserve"> </w:t>
      </w:r>
      <w:r>
        <w:t xml:space="preserve">as central to Alexandria's economic resilience – directly linking workforce development to tourism (75% of visitors cite safety as a top concern) and industrial growth targets.</w:t>
      </w:r>
    </w:p>
    <w:bookmarkEnd w:id="25"/>
    <w:bookmarkStart w:id="26" w:name="X491ff192ba6650dbb1f57d27c7a214a82c63dfd"/>
    <w:p>
      <w:pPr>
        <w:pStyle w:val="Heading2"/>
      </w:pPr>
      <w:r>
        <w:t xml:space="preserve">VII. Ethical Considerations and Community Engagement</w:t>
      </w:r>
    </w:p>
    <w:p>
      <w:pPr>
        <w:pStyle w:val="FirstParagraph"/>
      </w:pPr>
      <w:r>
        <w:t xml:space="preserve">All participants will receive consent forms in Arabic, with data anonymized per Egyptian National Research Ethics Guidelines. The study partners with Alexandria's Union of Electrical Tradespeople (established 1987) to ensure community buy-in. Electricians will co-design training materials through focus groups in local workshops, preventing top-down solutions that ignore on-the-ground realities.</w:t>
      </w:r>
    </w:p>
    <w:bookmarkEnd w:id="26"/>
    <w:bookmarkStart w:id="27" w:name="viii.-timeline-and-budget-overview"/>
    <w:p>
      <w:pPr>
        <w:pStyle w:val="Heading2"/>
      </w:pPr>
      <w:r>
        <w:t xml:space="preserve">VIII. Timeline and Budget Overview</w:t>
      </w:r>
    </w:p>
    <w:p>
      <w:pPr>
        <w:pStyle w:val="FirstParagraph"/>
      </w:pPr>
      <w:r>
        <w:rPr>
          <w:bCs/>
          <w:b/>
        </w:rPr>
        <w:t xml:space="preserve">Months 1-6:</w:t>
      </w:r>
      <w:r>
        <w:t xml:space="preserve"> </w:t>
      </w:r>
      <w:r>
        <w:t xml:space="preserve">Data collection and survey deployment</w:t>
      </w:r>
      <w:r>
        <w:br/>
      </w:r>
      <w:r>
        <w:rPr>
          <w:bCs/>
          <w:b/>
        </w:rPr>
        <w:t xml:space="preserve">Months 7-12:</w:t>
      </w:r>
      <w:r>
        <w:t xml:space="preserve"> </w:t>
      </w:r>
      <w:r>
        <w:t xml:space="preserve">Field analysis and framework drafting</w:t>
      </w:r>
      <w:r>
        <w:br/>
      </w:r>
      <w:r>
        <w:rPr>
          <w:bCs/>
          <w:b/>
        </w:rPr>
        <w:t xml:space="preserve">Months 13-18:</w:t>
      </w:r>
      <w:r>
        <w:t xml:space="preserve"> </w:t>
      </w:r>
      <w:r>
        <w:t xml:space="preserve">Pilot implementation, evaluation, and policy advocacy</w:t>
      </w:r>
    </w:p>
    <w:p>
      <w:pPr>
        <w:pStyle w:val="BodyText"/>
      </w:pPr>
      <w:r>
        <w:t xml:space="preserve">Budget requirements focus on fieldwork logistics (45%), local partnership coordination (30%), and training material development (25%). Total request: EGP 4.2 million (≈$130,000 USD), seeking partial funding from Egypt's Ministry of Investment and UNDP's Sustainable Cities Initiative.</w:t>
      </w:r>
    </w:p>
    <w:bookmarkEnd w:id="27"/>
    <w:bookmarkStart w:id="28" w:name="ix.-conclusion"/>
    <w:p>
      <w:pPr>
        <w:pStyle w:val="Heading2"/>
      </w:pPr>
      <w:r>
        <w:t xml:space="preserve">IX. Conclusion</w:t>
      </w:r>
    </w:p>
    <w:p>
      <w:pPr>
        <w:pStyle w:val="FirstParagraph"/>
      </w:pPr>
      <w:r>
        <w:t xml:space="preserve">This Research Proposal establishes the urgent need for a tailored approach to electrician development in</w:t>
      </w:r>
      <w:r>
        <w:t xml:space="preserve"> </w:t>
      </w:r>
      <w:r>
        <w:rPr>
          <w:bCs/>
          <w:b/>
        </w:rPr>
        <w:t xml:space="preserve">Egypt Alexandria</w:t>
      </w:r>
      <w:r>
        <w:t xml:space="preserve">. By centering the profession within Alexandria's unique urban challenges – from preserving its UNESCO-listed architectural legacy to powering modern economic ventures – we move beyond generic workforce training. The proposed framework will transform the</w:t>
      </w:r>
      <w:r>
        <w:t xml:space="preserve"> </w:t>
      </w:r>
      <w:r>
        <w:rPr>
          <w:iCs/>
          <w:i/>
        </w:rPr>
        <w:t xml:space="preserve">Electrician</w:t>
      </w:r>
      <w:r>
        <w:t xml:space="preserve"> </w:t>
      </w:r>
      <w:r>
        <w:t xml:space="preserve">from a mere service provider into a critical infrastructure guardian, directly enhancing public safety and enabling Alexandria's sustainable growth. As Egypt advances its National Strategy for Renewable Energy (2035), this research provides the essential foundation for building a skilled electrical workforce that serves both heritage and future needs. The success of this Research Proposal will set a benchmark for coastal cities across the MENA region, proving that professionalizing the electrician role is not just an occupational necessity but a cornerstone of urban resilience.</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Egypt Alexandria</dc:title>
  <dc:creator/>
  <dc:language>en</dc:language>
  <cp:keywords/>
  <dcterms:created xsi:type="dcterms:W3CDTF">2026-07-23T12:55:17Z</dcterms:created>
  <dcterms:modified xsi:type="dcterms:W3CDTF">2026-07-23T12:55:17Z</dcterms:modified>
</cp:coreProperties>
</file>

<file path=docProps/custom.xml><?xml version="1.0" encoding="utf-8"?>
<Properties xmlns="http://schemas.openxmlformats.org/officeDocument/2006/custom-properties" xmlns:vt="http://schemas.openxmlformats.org/officeDocument/2006/docPropsVTypes"/>
</file>