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Skill</w:t>
      </w:r>
      <w:r>
        <w:t xml:space="preserve"> </w:t>
      </w:r>
      <w:r>
        <w:t xml:space="preserve">Gaps</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b06d9832f87ee097d8ff15e2267508b884996a8"/>
    <w:p>
      <w:pPr>
        <w:pStyle w:val="Heading1"/>
      </w:pPr>
      <w:r>
        <w:t xml:space="preserve">Research Proposal: Enhancing Professional Competency and Safety Protocols for Electricians in India New Delhi</w:t>
      </w:r>
    </w:p>
    <w:bookmarkStart w:id="20" w:name="abstract"/>
    <w:p>
      <w:pPr>
        <w:pStyle w:val="Heading2"/>
      </w:pPr>
      <w:r>
        <w:t xml:space="preserve">Abstract</w:t>
      </w:r>
    </w:p>
    <w:p>
      <w:pPr>
        <w:pStyle w:val="FirstParagraph"/>
      </w:pPr>
      <w:r>
        <w:t xml:space="preserve">This research proposal outlines a critical study targeting the escalating demand for skilled, certified Electricians across India New Delhi. Rapid urbanization, infrastructural modernization under initiatives like Smart Cities Mission, and persistent electrical safety hazards necessitate an urgent assessment of current Electrician competency levels, training frameworks, and regulatory enforcement mechanisms within the National Capital Territory (NCT) of Delhi. The study aims to identify systemic gaps in vocational training programs, certification processes, and on-ground safety compliance specific to India New Delhi's unique urban challenges. Findings will provide actionable evidence for policymakers, industry bodies like the All India Electricity Association (AIEA), and training institutions to develop targeted interventions improving electrical safety standards and professional development pathways for Electricians in one of Asia's most densely populated metropolitan hubs.</w:t>
      </w:r>
    </w:p>
    <w:bookmarkEnd w:id="20"/>
    <w:bookmarkStart w:id="21" w:name="Xe1cec55eaf491cc0c3b3ac9356820656eb68724"/>
    <w:p>
      <w:pPr>
        <w:pStyle w:val="Heading2"/>
      </w:pPr>
      <w:r>
        <w:t xml:space="preserve">1. Introduction: The Imperative for Research in India New Delhi</w:t>
      </w:r>
    </w:p>
    <w:p>
      <w:pPr>
        <w:pStyle w:val="FirstParagraph"/>
      </w:pPr>
      <w:r>
        <w:t xml:space="preserve">India New Delhi, as the political, economic, and administrative heart of the nation, faces unprecedented pressure on its electrical infrastructure. The city's population exceeds 30 million within NCT boundaries, driving immense demand for reliable power and complex electrical installations across residential complexes (from high-rises in Gurgaon to informal settlements in East Delhi), commercial hubs (Connaught Place, Cyberabad), and industrial zones. Simultaneously, a significant portion of the electrical workforce operates outside formal certification structures. The persistent occurrence of electrical fires (a major cause of domestic fires in Delhi as per NCR Fire Services data) and electrocution incidents underscores a critical gap: the need for a standardized, locally relevant competency framework for every Electrician working within India New Delhi. This research directly addresses this void, focusing on the specific socio-economic and infrastructural context of New Delhi to ensure findings are immediately applicable.</w:t>
      </w:r>
    </w:p>
    <w:bookmarkEnd w:id="21"/>
    <w:bookmarkStart w:id="22" w:name="problem-statement"/>
    <w:p>
      <w:pPr>
        <w:pStyle w:val="Heading2"/>
      </w:pPr>
      <w:r>
        <w:t xml:space="preserve">2. Problem Statement</w:t>
      </w:r>
    </w:p>
    <w:p>
      <w:pPr>
        <w:pStyle w:val="FirstParagraph"/>
      </w:pPr>
      <w:r>
        <w:t xml:space="preserve">The current landscape in India New Delhi reveals a stark mismatch between the evolving demands of modern electrical systems (including renewable energy integration, smart metering, and stringent safety norms like IS 305: Part 1) and the skill set of many practicing Electricians. Key issues include:</w:t>
      </w:r>
    </w:p>
    <w:p>
      <w:pPr>
        <w:numPr>
          <w:ilvl w:val="0"/>
          <w:numId w:val="1001"/>
        </w:numPr>
        <w:pStyle w:val="Compact"/>
      </w:pPr>
      <w:r>
        <w:rPr>
          <w:bCs/>
          <w:b/>
        </w:rPr>
        <w:t xml:space="preserve">Informal Sector Dominance:</w:t>
      </w:r>
      <w:r>
        <w:t xml:space="preserve"> </w:t>
      </w:r>
      <w:r>
        <w:t xml:space="preserve">A large number of Electricians operate without formal apprenticeship or certification from NCVT (National Council for Vocational Training), often lacking knowledge of updated Indian Electricity Rules (2021) and safety protocols.</w:t>
      </w:r>
    </w:p>
    <w:p>
      <w:pPr>
        <w:numPr>
          <w:ilvl w:val="0"/>
          <w:numId w:val="1001"/>
        </w:numPr>
        <w:pStyle w:val="Compact"/>
      </w:pPr>
      <w:r>
        <w:rPr>
          <w:bCs/>
          <w:b/>
        </w:rPr>
        <w:t xml:space="preserve">Training-Industry Disconnect:</w:t>
      </w:r>
      <w:r>
        <w:t xml:space="preserve"> </w:t>
      </w:r>
      <w:r>
        <w:t xml:space="preserve">Existing vocational training programs frequently fail to incorporate Delhi-specific challenges like aging infrastructure in old city areas, complex wiring needs in multi-story buildings, or safety hazards prevalent in congested neighborhoods.</w:t>
      </w:r>
    </w:p>
    <w:p>
      <w:pPr>
        <w:numPr>
          <w:ilvl w:val="0"/>
          <w:numId w:val="1001"/>
        </w:numPr>
        <w:pStyle w:val="Compact"/>
      </w:pPr>
      <w:r>
        <w:rPr>
          <w:bCs/>
          <w:b/>
        </w:rPr>
        <w:t xml:space="preserve">Inconsistent Regulatory Enforcement:</w:t>
      </w:r>
      <w:r>
        <w:t xml:space="preserve"> </w:t>
      </w:r>
      <w:r>
        <w:t xml:space="preserve">The Delhi Electricity Regulatory Commission (DERC) and local Municipal Corporations struggle with effective monitoring and enforcement of safety standards for all Electricians servicing premises across the vast NCT area.</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Comprehensively map the current profile, certification status, and training exposure of Electricians operating within India New Delhi (covering both formal and informal sectors).</w:t>
      </w:r>
    </w:p>
    <w:p>
      <w:pPr>
        <w:numPr>
          <w:ilvl w:val="0"/>
          <w:numId w:val="1002"/>
        </w:numPr>
        <w:pStyle w:val="Compact"/>
      </w:pPr>
      <w:r>
        <w:t xml:space="preserve">Evaluate the relevance and adequacy of existing vocational training curricula for Electricians against the practical demands of New Delhi's electrical infrastructure.</w:t>
      </w:r>
    </w:p>
    <w:p>
      <w:pPr>
        <w:numPr>
          <w:ilvl w:val="0"/>
          <w:numId w:val="1002"/>
        </w:numPr>
        <w:pStyle w:val="Compact"/>
      </w:pPr>
      <w:r>
        <w:t xml:space="preserve">Identify specific safety gaps, common technical errors, and recurring hazards observed in residential, commercial, and public infrastructure installations across diverse Delhi localities (e.g., South Delhi vs. North East Delhi).</w:t>
      </w:r>
    </w:p>
    <w:p>
      <w:pPr>
        <w:numPr>
          <w:ilvl w:val="0"/>
          <w:numId w:val="1002"/>
        </w:numPr>
        <w:pStyle w:val="Compact"/>
      </w:pPr>
      <w:r>
        <w:t xml:space="preserve">Assess the effectiveness of current enforcement mechanisms by DERC and Municipal Corporations regarding Electrician licensing and work standards within New Delhi.</w:t>
      </w:r>
    </w:p>
    <w:p>
      <w:pPr>
        <w:numPr>
          <w:ilvl w:val="0"/>
          <w:numId w:val="1002"/>
        </w:numPr>
        <w:pStyle w:val="Compact"/>
      </w:pPr>
      <w:r>
        <w:t xml:space="preserve">Develop evidence-based recommendations for enhancing professional development pathways, mandatory refresher training modules, and community safety awareness programs specifically tailored for the India New Delhi context.</w:t>
      </w:r>
    </w:p>
    <w:bookmarkEnd w:id="23"/>
    <w:bookmarkStart w:id="24" w:name="methodology"/>
    <w:p>
      <w:pPr>
        <w:pStyle w:val="Heading2"/>
      </w:pPr>
      <w:r>
        <w:t xml:space="preserve">4. Methodology</w:t>
      </w:r>
    </w:p>
    <w:p>
      <w:pPr>
        <w:pStyle w:val="FirstParagraph"/>
      </w:pPr>
      <w:r>
        <w:t xml:space="preserve">The proposed research employs a mixed-methods approach:</w:t>
      </w:r>
    </w:p>
    <w:p>
      <w:pPr>
        <w:numPr>
          <w:ilvl w:val="0"/>
          <w:numId w:val="1003"/>
        </w:numPr>
        <w:pStyle w:val="Compact"/>
      </w:pPr>
      <w:r>
        <w:rPr>
          <w:bCs/>
          <w:b/>
        </w:rPr>
        <w:t xml:space="preserve">Quantitative Survey:</w:t>
      </w:r>
      <w:r>
        <w:t xml:space="preserve"> </w:t>
      </w:r>
      <w:r>
        <w:t xml:space="preserve">Structured questionnaires administered to 500+ Electricians across Delhi (stratified sampling from key districts: Central, East, West, North, South Delhi) to gather data on certification status, years of experience, training received, common job challenges.</w:t>
      </w:r>
    </w:p>
    <w:p>
      <w:pPr>
        <w:numPr>
          <w:ilvl w:val="0"/>
          <w:numId w:val="1003"/>
        </w:numPr>
        <w:pStyle w:val="Compact"/>
      </w:pPr>
      <w:r>
        <w:rPr>
          <w:bCs/>
          <w:b/>
        </w:rPr>
        <w:t xml:space="preserve">Qualitative Fieldwork:</w:t>
      </w:r>
      <w:r>
        <w:t xml:space="preserve"> </w:t>
      </w:r>
      <w:r>
        <w:t xml:space="preserve">In-depth interviews with 30+ stakeholders including DERC officials (New Delhi), senior Electricians from registered firms (e.g., Tata Power Delhi Distribution Limited contractors), and safety officers from Municipal Corporations. Site visits to select residential colonies and commercial complexes in high-risk areas of New Delhi will document on-ground practices.</w:t>
      </w:r>
    </w:p>
    <w:p>
      <w:pPr>
        <w:numPr>
          <w:ilvl w:val="0"/>
          <w:numId w:val="1003"/>
        </w:numPr>
        <w:pStyle w:val="Compact"/>
      </w:pPr>
      <w:r>
        <w:rPr>
          <w:bCs/>
          <w:b/>
        </w:rPr>
        <w:t xml:space="preserve">Document Analysis:</w:t>
      </w:r>
      <w:r>
        <w:t xml:space="preserve"> </w:t>
      </w:r>
      <w:r>
        <w:t xml:space="preserve">Review of training syllabi from leading institutions (e.g., ITIs, private vocational centers), DERC regulations, and incident reports from Delhi Fire Services related to electrical faults.</w:t>
      </w:r>
    </w:p>
    <w:bookmarkEnd w:id="24"/>
    <w:bookmarkStart w:id="25" w:name="expected-significance-contribution"/>
    <w:p>
      <w:pPr>
        <w:pStyle w:val="Heading2"/>
      </w:pPr>
      <w:r>
        <w:t xml:space="preserve">5. Expected Significance &amp; Contribution</w:t>
      </w:r>
    </w:p>
    <w:p>
      <w:pPr>
        <w:pStyle w:val="FirstParagraph"/>
      </w:pPr>
      <w:r>
        <w:t xml:space="preserve">This research is vital for India New Delhi's sustainable development. By generating localized data on the Electrician workforce, it will directly inform:</w:t>
      </w:r>
    </w:p>
    <w:p>
      <w:pPr>
        <w:numPr>
          <w:ilvl w:val="0"/>
          <w:numId w:val="1004"/>
        </w:numPr>
        <w:pStyle w:val="Compact"/>
      </w:pPr>
      <w:r>
        <w:rPr>
          <w:bCs/>
          <w:b/>
        </w:rPr>
        <w:t xml:space="preserve">Policymakers:</w:t>
      </w:r>
      <w:r>
        <w:t xml:space="preserve"> </w:t>
      </w:r>
      <w:r>
        <w:t xml:space="preserve">Evidence for revising state-level training standards and certification requirements under the Skill India Mission, specifically designed for Delhi's urban fabric.</w:t>
      </w:r>
    </w:p>
    <w:p>
      <w:pPr>
        <w:numPr>
          <w:ilvl w:val="0"/>
          <w:numId w:val="1004"/>
        </w:numPr>
        <w:pStyle w:val="Compact"/>
      </w:pPr>
      <w:r>
        <w:rPr>
          <w:bCs/>
          <w:b/>
        </w:rPr>
        <w:t xml:space="preserve">Industry &amp; Training Providers:</w:t>
      </w:r>
      <w:r>
        <w:t xml:space="preserve"> </w:t>
      </w:r>
      <w:r>
        <w:t xml:space="preserve">Data to redesign curricula focusing on Delhi-specific scenarios (e.g., managing power fluctuations in old neighborhoods, safe installation of solar panels on rooftops common in New Delhi suburbs).</w:t>
      </w:r>
    </w:p>
    <w:p>
      <w:pPr>
        <w:numPr>
          <w:ilvl w:val="0"/>
          <w:numId w:val="1004"/>
        </w:numPr>
        <w:pStyle w:val="Compact"/>
      </w:pPr>
      <w:r>
        <w:rPr>
          <w:bCs/>
          <w:b/>
        </w:rPr>
        <w:t xml:space="preserve">Public Safety:</w:t>
      </w:r>
      <w:r>
        <w:t xml:space="preserve"> </w:t>
      </w:r>
      <w:r>
        <w:t xml:space="preserve">Development of targeted awareness campaigns for residents about verifying Electrician credentials and reporting unsafe practices, directly contributing to reducing electrical fire incidents across India New Delhi.</w:t>
      </w:r>
    </w:p>
    <w:bookmarkEnd w:id="25"/>
    <w:bookmarkStart w:id="26" w:name="timeline-deliverables"/>
    <w:p>
      <w:pPr>
        <w:pStyle w:val="Heading2"/>
      </w:pPr>
      <w:r>
        <w:t xml:space="preserve">6. Timeline &amp; Deliverables</w:t>
      </w:r>
    </w:p>
    <w:p>
      <w:pPr>
        <w:pStyle w:val="FirstParagraph"/>
      </w:pPr>
      <w:r>
        <w:t xml:space="preserve">The 10-month project will deliver:</w:t>
      </w:r>
    </w:p>
    <w:p>
      <w:pPr>
        <w:numPr>
          <w:ilvl w:val="0"/>
          <w:numId w:val="1005"/>
        </w:numPr>
        <w:pStyle w:val="Compact"/>
      </w:pPr>
      <w:r>
        <w:rPr>
          <w:iCs/>
          <w:i/>
        </w:rPr>
        <w:t xml:space="preserve">Month 1-2:</w:t>
      </w:r>
      <w:r>
        <w:t xml:space="preserve"> </w:t>
      </w:r>
      <w:r>
        <w:t xml:space="preserve">Literature review, stakeholder mapping, survey instrument finalization.</w:t>
      </w:r>
    </w:p>
    <w:p>
      <w:pPr>
        <w:numPr>
          <w:ilvl w:val="0"/>
          <w:numId w:val="1005"/>
        </w:numPr>
        <w:pStyle w:val="Compact"/>
      </w:pPr>
      <w:r>
        <w:rPr>
          <w:iCs/>
          <w:i/>
        </w:rPr>
        <w:t xml:space="preserve">Month 3-5:</w:t>
      </w:r>
      <w:r>
        <w:t xml:space="preserve"> </w:t>
      </w:r>
      <w:r>
        <w:t xml:space="preserve">Field data collection (surveys, interviews) across Delhi districts.</w:t>
      </w:r>
    </w:p>
    <w:p>
      <w:pPr>
        <w:numPr>
          <w:ilvl w:val="0"/>
          <w:numId w:val="1005"/>
        </w:numPr>
        <w:pStyle w:val="Compact"/>
      </w:pPr>
      <w:r>
        <w:rPr>
          <w:iCs/>
          <w:i/>
        </w:rPr>
        <w:t xml:space="preserve">Month 6-8:</w:t>
      </w:r>
      <w:r>
        <w:t xml:space="preserve"> </w:t>
      </w:r>
      <w:r>
        <w:t xml:space="preserve">Data analysis and draft report writing.</w:t>
      </w:r>
    </w:p>
    <w:p>
      <w:pPr>
        <w:numPr>
          <w:ilvl w:val="0"/>
          <w:numId w:val="1005"/>
        </w:numPr>
        <w:pStyle w:val="Compact"/>
      </w:pPr>
      <w:r>
        <w:rPr>
          <w:iCs/>
          <w:i/>
        </w:rPr>
        <w:t xml:space="preserve">Month 9-10:</w:t>
      </w:r>
      <w:r>
        <w:t xml:space="preserve"> </w:t>
      </w:r>
      <w:r>
        <w:t xml:space="preserve">Validation workshop with DERC/AIEA, final report submission, policy briefs for New Delhi authorities.</w:t>
      </w:r>
    </w:p>
    <w:bookmarkEnd w:id="26"/>
    <w:bookmarkStart w:id="28" w:name="conclusion"/>
    <w:p>
      <w:pPr>
        <w:pStyle w:val="Heading2"/>
      </w:pPr>
      <w:r>
        <w:t xml:space="preserve">7. Conclusion</w:t>
      </w:r>
    </w:p>
    <w:p>
      <w:pPr>
        <w:pStyle w:val="FirstParagraph"/>
      </w:pPr>
      <w:r>
        <w:t xml:space="preserve">The safety and efficiency of India New Delhi's electrical ecosystem hinges fundamentally on the competence and professionalism of its Electrician workforce. This research proposal addresses a critical, often overlooked, pillar of urban infrastructure resilience within the context of India New Delhi. By moving beyond generic vocational standards to develop localized, evidence-based strategies for training, certification, and enforcement, this study promises tangible improvements in public safety outcomes and professional recognition for Electricians – ultimately contributing to a more reliable and secure power supply for every household and business across the National Capital Territory. Investing in understanding and strengthening the Electrician's role is not merely an occupational concern; it is an essential investment in New Delhi's present safety and future prosperity.</w:t>
      </w:r>
    </w:p>
    <w:bookmarkStart w:id="27" w:name="key-terms-integration"/>
    <w:p>
      <w:pPr>
        <w:pStyle w:val="Heading3"/>
      </w:pPr>
      <w:r>
        <w:t xml:space="preserve">Key Terms Integration:</w:t>
      </w:r>
    </w:p>
    <w:p>
      <w:pPr>
        <w:pStyle w:val="FirstParagraph"/>
      </w:pPr>
      <w:r>
        <w:t xml:space="preserve">This Research Proposal focuses explicitly on the critical needs of</w:t>
      </w:r>
      <w:r>
        <w:t xml:space="preserve"> </w:t>
      </w:r>
      <w:r>
        <w:rPr>
          <w:bCs/>
          <w:b/>
        </w:rPr>
        <w:t xml:space="preserve">Electrician</w:t>
      </w:r>
      <w:r>
        <w:t xml:space="preserve"> </w:t>
      </w:r>
      <w:r>
        <w:t xml:space="preserve">professionals operating within the dynamic environment of India New Delhi, aiming to elevate standards, enhance safety, and drive systemic improvements essential for the city's growth.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Skill Gaps and Safety Standards for Electricians in India New Delhi</dc:title>
  <dc:creator/>
  <dc:language>en</dc:language>
  <cp:keywords/>
  <dcterms:created xsi:type="dcterms:W3CDTF">2026-07-23T19:18:14Z</dcterms:created>
  <dcterms:modified xsi:type="dcterms:W3CDTF">2026-07-23T19:18:14Z</dcterms:modified>
</cp:coreProperties>
</file>

<file path=docProps/custom.xml><?xml version="1.0" encoding="utf-8"?>
<Properties xmlns="http://schemas.openxmlformats.org/officeDocument/2006/custom-properties" xmlns:vt="http://schemas.openxmlformats.org/officeDocument/2006/docPropsVTypes"/>
</file>