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dbd7df2c9959a5532e6b03b59081e5b5f0b36b5"/>
    <w:p>
      <w:pPr>
        <w:pStyle w:val="Heading1"/>
      </w:pPr>
      <w:r>
        <w:t xml:space="preserve">Research Proposal: Addressing Critical Shortages in the Electrician Workforce within South Africa Cape Town</w:t>
      </w:r>
    </w:p>
    <w:bookmarkStart w:id="20" w:name="introduction-and-background"/>
    <w:p>
      <w:pPr>
        <w:pStyle w:val="Heading2"/>
      </w:pPr>
      <w:r>
        <w:t xml:space="preserve">1. Introduction and Background</w:t>
      </w:r>
    </w:p>
    <w:p>
      <w:pPr>
        <w:pStyle w:val="FirstParagraph"/>
      </w:pPr>
      <w:r>
        <w:t xml:space="preserve">The Republic of South Africa faces a profound energy crisis, with persistent load-shedding severely impacting economic activity, public safety, and quality of life across urban centers. In Cape Town, the largest metropolitan municipality in the Western Cape province, this crisis is exacerbated by rapid urbanization, aging infrastructure in historically disadvantaged areas like Khayelitsha and Langa, and a critical shortage of qualified electricians. This research proposal outlines a comprehensive study to investigate the structural causes of electrician shortages within South Africa Cape Town. It will analyze workforce demographics, qualification pathways, skill gaps, and the socio-economic barriers preventing effective deployment of licensed electrical professionals in this pivotal city. The findings aim to provide actionable insights for policymakers, educational institutions (like Cityvarsity and Cape Peninsula University of Technology), and industry bodies such as the Electrical Contractors Association of South Africa (ECASA) to build a resilient electrician workforce capable of meeting Cape Town's escalating energy demands.</w:t>
      </w:r>
    </w:p>
    <w:bookmarkEnd w:id="20"/>
    <w:bookmarkStart w:id="21" w:name="problem-statement"/>
    <w:p>
      <w:pPr>
        <w:pStyle w:val="Heading2"/>
      </w:pPr>
      <w:r>
        <w:t xml:space="preserve">2. Problem Statement</w:t>
      </w:r>
    </w:p>
    <w:p>
      <w:pPr>
        <w:pStyle w:val="FirstParagraph"/>
      </w:pPr>
      <w:r>
        <w:t xml:space="preserve">Cape Town, despite its status as a major economic hub, suffers from chronic under-resourcing in its electrical infrastructure maintenance and expansion capabilities. The City of Cape Town's 2023 Infrastructure Report highlighted that over 40% of critical substations in informal settlements require urgent upgrading, yet the current supply of registered electricians (as per the National Electrotechnical Board - NEB) falls significantly short of demand. This deficit is particularly acute in low-income townships where illegal connections proliferate due to lack of access to formal electrical services, creating severe safety hazards. Furthermore, South Africa Cape Town's unique challenges—combining a high rate of skilled migration away from the city sector (e.g., to mining regions), limited apprenticeship opportunities within municipal projects, and inadequate alignment between TVET college curricula (like those in the Western Cape Education Department) and industry needs—demand urgent investigation. This research proposes to move beyond anecdotal evidence to quantify the electrician shortage's scale, identify its root causes specific to Cape Town, and propose targeted solutions.</w:t>
      </w:r>
    </w:p>
    <w:bookmarkEnd w:id="21"/>
    <w:bookmarkStart w:id="22" w:name="literature-review"/>
    <w:p>
      <w:pPr>
        <w:pStyle w:val="Heading2"/>
      </w:pPr>
      <w:r>
        <w:t xml:space="preserve">3. Literature Review</w:t>
      </w:r>
    </w:p>
    <w:p>
      <w:pPr>
        <w:pStyle w:val="FirstParagraph"/>
      </w:pPr>
      <w:r>
        <w:t xml:space="preserve">Existing literature on South Africa's electrical sector (e.g., CSIR reports on energy infrastructure and SARS data on skilled trade shortages) points to national systemic issues: an outdated skills development framework, high attrition rates among apprentices due to poor mentorship, and a perception of the electrician profession as physically demanding with lower status compared to white-collar jobs. However, critical gaps persist in localized studies focused on Cape Town. While a 2021 study by Stellenbosch University examined urban energy access broadly, it lacked granular analysis of the electrician workforce supply chain within the municipality. Similarly, national reports from the Department of Higher Education and Training (DHET) fail to disaggregate data for Cape Town, obscuring city-specific pressures like its unique mix of tourism infrastructure (demanding high standards), residential expansion in areas like Bellville and Pinelands, and historical disparities in service delivery inherited from apartheid-era planning. This research directly addresses this void by focusing exclusively on the electrician labor market within South Africa Cape Town.</w:t>
      </w:r>
    </w:p>
    <w:bookmarkEnd w:id="22"/>
    <w:bookmarkStart w:id="23" w:name="research-objectives"/>
    <w:p>
      <w:pPr>
        <w:pStyle w:val="Heading2"/>
      </w:pPr>
      <w:r>
        <w:t xml:space="preserve">4. Research Objectives</w:t>
      </w:r>
    </w:p>
    <w:p>
      <w:pPr>
        <w:numPr>
          <w:ilvl w:val="0"/>
          <w:numId w:val="1001"/>
        </w:numPr>
        <w:pStyle w:val="Compact"/>
      </w:pPr>
      <w:r>
        <w:t xml:space="preserve">To conduct a detailed census of licensed electricians currently operating within the City of Cape Town municipality, identifying geographical distribution, sector (residential/commercial/industrial), and accreditation status (NEB vs. unregistered).</w:t>
      </w:r>
    </w:p>
    <w:p>
      <w:pPr>
        <w:numPr>
          <w:ilvl w:val="0"/>
          <w:numId w:val="1001"/>
        </w:numPr>
        <w:pStyle w:val="Compact"/>
      </w:pPr>
      <w:r>
        <w:t xml:space="preserve">To assess the capacity of Cape Town's TVET colleges (e.g., Tshwane North College, Cape Peninsula University of Technology) and private training providers to produce adequately trained electricians meeting municipal and industry standards.</w:t>
      </w:r>
    </w:p>
    <w:p>
      <w:pPr>
        <w:numPr>
          <w:ilvl w:val="0"/>
          <w:numId w:val="1001"/>
        </w:numPr>
        <w:pStyle w:val="Compact"/>
      </w:pPr>
      <w:r>
        <w:t xml:space="preserve">To identify key barriers preventing potential candidates from entering the electrician profession in South Africa Cape Town (e.g., cost of training, safety concerns in informal settlements, gender disparities).</w:t>
      </w:r>
    </w:p>
    <w:p>
      <w:pPr>
        <w:numPr>
          <w:ilvl w:val="0"/>
          <w:numId w:val="1001"/>
        </w:numPr>
        <w:pStyle w:val="Compact"/>
      </w:pPr>
      <w:r>
        <w:t xml:space="preserve">To evaluate the impact of current load-shedding schedules and energy policies on demand for emergency electrical services and long-term infrastructure projects requiring qualified electricians.</w:t>
      </w:r>
    </w:p>
    <w:p>
      <w:pPr>
        <w:numPr>
          <w:ilvl w:val="0"/>
          <w:numId w:val="1001"/>
        </w:numPr>
        <w:pStyle w:val="Compact"/>
      </w:pPr>
      <w:r>
        <w:t xml:space="preserve">To develop a validated roadmap for stakeholders to enhance electrician workforce capacity specific to Cape Town's needs.</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 grounded in South Africa's context:</w:t>
      </w:r>
    </w:p>
    <w:p>
      <w:pPr>
        <w:numPr>
          <w:ilvl w:val="0"/>
          <w:numId w:val="1002"/>
        </w:numPr>
        <w:pStyle w:val="Compact"/>
      </w:pPr>
      <w:r>
        <w:rPr>
          <w:bCs/>
          <w:b/>
        </w:rPr>
        <w:t xml:space="preserve">Phase 1 (Quantitative):</w:t>
      </w:r>
      <w:r>
        <w:t xml:space="preserve"> </w:t>
      </w:r>
      <w:r>
        <w:t xml:space="preserve">Survey of all registered electrical contractors (via ECASA) and the City of Cape Town's Engineering Department to gather data on licensed electrician numbers, vacancies, and project backlogs. Analysis of NEB licensing statistics disaggregated by municipality.</w:t>
      </w:r>
    </w:p>
    <w:p>
      <w:pPr>
        <w:numPr>
          <w:ilvl w:val="0"/>
          <w:numId w:val="1002"/>
        </w:numPr>
        <w:pStyle w:val="Compact"/>
      </w:pPr>
      <w:r>
        <w:rPr>
          <w:bCs/>
          <w:b/>
        </w:rPr>
        <w:t xml:space="preserve">Phase 2 (Qualitative):</w:t>
      </w:r>
      <w:r>
        <w:t xml:space="preserve"> </w:t>
      </w:r>
      <w:r>
        <w:t xml:space="preserve">In-depth interviews with 30+ key stakeholders: municipal engineers, TVET college lecturers, electrician apprentices and journeymen (across diverse Cape Town communities), union representatives (e.g., NEHAWU), and small business owners in informal settlements.</w:t>
      </w:r>
    </w:p>
    <w:p>
      <w:pPr>
        <w:numPr>
          <w:ilvl w:val="0"/>
          <w:numId w:val="1002"/>
        </w:numPr>
        <w:pStyle w:val="Compact"/>
      </w:pPr>
      <w:r>
        <w:rPr>
          <w:bCs/>
          <w:b/>
        </w:rPr>
        <w:t xml:space="preserve">Phase 3 (Participatory Action Research):</w:t>
      </w:r>
      <w:r>
        <w:t xml:space="preserve"> </w:t>
      </w:r>
      <w:r>
        <w:t xml:space="preserve">Co-design workshops with stakeholders to validate findings and collaboratively develop pilot interventions for workforce development, such as targeted apprenticeship schemes in high-need townships or curriculum adjustments for local TVET colleges.</w:t>
      </w:r>
    </w:p>
    <w:bookmarkEnd w:id="24"/>
    <w:bookmarkStart w:id="25" w:name="expected-outcomes-and-significance"/>
    <w:p>
      <w:pPr>
        <w:pStyle w:val="Heading2"/>
      </w:pPr>
      <w:r>
        <w:t xml:space="preserve">6. Expected Outcomes and Significance</w:t>
      </w:r>
    </w:p>
    <w:p>
      <w:pPr>
        <w:pStyle w:val="FirstParagraph"/>
      </w:pPr>
      <w:r>
        <w:t xml:space="preserve">This research proposal directly addresses the urgent need to build a sustainable electrician workforce within South Africa Cape Town. The anticipated outcomes include:</w:t>
      </w:r>
    </w:p>
    <w:p>
      <w:pPr>
        <w:numPr>
          <w:ilvl w:val="0"/>
          <w:numId w:val="1003"/>
        </w:numPr>
        <w:pStyle w:val="Compact"/>
      </w:pPr>
      <w:r>
        <w:t xml:space="preserve">A comprehensive, data-driven profile of the electrician labor market in Cape Town, exposing critical gaps previously obscured by national statistics.</w:t>
      </w:r>
    </w:p>
    <w:p>
      <w:pPr>
        <w:numPr>
          <w:ilvl w:val="0"/>
          <w:numId w:val="1003"/>
        </w:numPr>
        <w:pStyle w:val="Compact"/>
      </w:pPr>
      <w:r>
        <w:t xml:space="preserve">Concrete recommendations for aligning TVET college curricula with the specific technical and safety demands of Cape Town's infrastructure (e.g., integrating renewable energy system installation skills relevant to the city's solar initiatives).</w:t>
      </w:r>
    </w:p>
    <w:p>
      <w:pPr>
        <w:numPr>
          <w:ilvl w:val="0"/>
          <w:numId w:val="1003"/>
        </w:numPr>
        <w:pStyle w:val="Compact"/>
      </w:pPr>
      <w:r>
        <w:t xml:space="preserve">A stakeholder-endorsed action plan for reducing barriers to electrician training, potentially including subsidized mentorship programs or community-based safety certification pathways.</w:t>
      </w:r>
    </w:p>
    <w:p>
      <w:pPr>
        <w:numPr>
          <w:ilvl w:val="0"/>
          <w:numId w:val="1003"/>
        </w:numPr>
        <w:pStyle w:val="Compact"/>
      </w:pPr>
      <w:r>
        <w:t xml:space="preserve">Enhanced understanding of how load-shedding directly drives demand for skilled electrical repairs, informing more responsive municipal service delivery strategies.</w:t>
      </w:r>
    </w:p>
    <w:p>
      <w:pPr>
        <w:pStyle w:val="FirstParagraph"/>
      </w:pPr>
      <w:r>
        <w:t xml:space="preserve">The significance extends beyond Cape Town. As a major global city facing energy instability, South Africa Cape Town serves as a critical case study for urban centers in emerging economies grappling with similar infrastructure and skills challenges. Successful implementation of the proposed solutions could provide a replicable model for other South African cities (e.g., Johannesburg, Durban) and globally, demonstrating how targeted workforce development can underpin energy security. Crucially, this research proposal moves from symptom management to addressing the root causes of electrician shortages in Cape Town, directly contributing to safer communities, economic resilience, and a more equitable energy transition in South Africa's most dynamic metropolitan area.</w:t>
      </w:r>
    </w:p>
    <w:bookmarkEnd w:id="25"/>
    <w:bookmarkStart w:id="26" w:name="conclusion"/>
    <w:p>
      <w:pPr>
        <w:pStyle w:val="Heading2"/>
      </w:pPr>
      <w:r>
        <w:t xml:space="preserve">7. Conclusion</w:t>
      </w:r>
    </w:p>
    <w:p>
      <w:pPr>
        <w:pStyle w:val="FirstParagraph"/>
      </w:pPr>
      <w:r>
        <w:t xml:space="preserve">The escalating energy crisis in South Africa Cape Town cannot be resolved without a robust, locally-adapted electrician workforce. This research proposal offers a timely and focused investigation into the specific challenges facing electricians within the city's unique socio-economic and infrastructural landscape. By generating evidence-based insights directly from Cape Town's stakeholders, this study will empower decision-makers to implement targeted interventions that alleviate critical shortages. Investing in skilled electricians is not merely about fixing wires; it is an investment in public safety, economic continuity, and the sustainable future of South Africa Cape Town. This research proposal stands as a necessary step towards building a more reliable and accessible energy system for all residents of the Mother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South Africa Cape Town</dc:title>
  <dc:creator/>
  <dc:language>en</dc:language>
  <cp:keywords/>
  <dcterms:created xsi:type="dcterms:W3CDTF">2026-07-23T22:26:06Z</dcterms:created>
  <dcterms:modified xsi:type="dcterms:W3CDTF">2026-07-23T22:26:06Z</dcterms:modified>
</cp:coreProperties>
</file>

<file path=docProps/custom.xml><?xml version="1.0" encoding="utf-8"?>
<Properties xmlns="http://schemas.openxmlformats.org/officeDocument/2006/custom-properties" xmlns:vt="http://schemas.openxmlformats.org/officeDocument/2006/docPropsVTypes"/>
</file>