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Professional</w:t>
      </w:r>
      <w:r>
        <w:t xml:space="preserve"> </w:t>
      </w:r>
      <w:r>
        <w:t xml:space="preserve">Development</w:t>
      </w:r>
      <w:r>
        <w:t xml:space="preserve"> </w:t>
      </w:r>
      <w:r>
        <w:t xml:space="preserve">in</w:t>
      </w:r>
      <w:r>
        <w:t xml:space="preserve"> </w:t>
      </w:r>
      <w:r>
        <w:t xml:space="preserve">Caracas,</w:t>
      </w:r>
      <w:r>
        <w:t xml:space="preserve"> </w:t>
      </w:r>
      <w:r>
        <w:t xml:space="preserve">Venezuela</w:t>
      </w:r>
    </w:p>
    <w:bookmarkStart w:id="28" w:name="X2c5a6a89051d0ac73bcc645919bacc486a388c4"/>
    <w:p>
      <w:pPr>
        <w:pStyle w:val="Heading1"/>
      </w:pPr>
      <w:r>
        <w:t xml:space="preserve">Research Proposal: Enhancing Professional Standards and Safety for Electricians in Caracas, Venezuela</w:t>
      </w:r>
    </w:p>
    <w:bookmarkStart w:id="20" w:name="abstract"/>
    <w:p>
      <w:pPr>
        <w:pStyle w:val="Heading2"/>
      </w:pPr>
      <w:r>
        <w:t xml:space="preserve">Abstract</w:t>
      </w:r>
    </w:p>
    <w:p>
      <w:pPr>
        <w:pStyle w:val="FirstParagraph"/>
      </w:pPr>
      <w:r>
        <w:t xml:space="preserve">This research proposal addresses the critical shortage of qualified electrician professionals and the associated safety hazards within Caracas, Venezuela. Focusing specifically on the urban context of Venezuela's capital city, this study aims to investigate the current state of electrical workforce capabilities, training infrastructure, and regulatory frameworks. The project seeks to identify actionable solutions for improving professional standards among electricians in Caracas amidst severe economic constraints and deteriorating infrastructure. With Venezuela experiencing prolonged power outages and widespread reliance on informal electrical services due to systemic failures, this research is urgent for public safety, economic stability, and sustainable development in the Venezuelan capital.</w:t>
      </w:r>
    </w:p>
    <w:bookmarkEnd w:id="20"/>
    <w:bookmarkStart w:id="21" w:name="X9f77963e49768b79587f7a606b96ed2d8e7eecd"/>
    <w:p>
      <w:pPr>
        <w:pStyle w:val="Heading2"/>
      </w:pPr>
      <w:r>
        <w:t xml:space="preserve">1. Introduction: The Imperative for Electrician Professional Development in Caracas</w:t>
      </w:r>
    </w:p>
    <w:p>
      <w:pPr>
        <w:pStyle w:val="FirstParagraph"/>
      </w:pPr>
      <w:r>
        <w:t xml:space="preserve">Venezuela Caracas faces a profound crisis in its electrical infrastructure, characterized by chronic power shortages, aging grid systems, and insufficient maintenance. This situation has created an overwhelming demand for skilled electricians capable of performing safe and reliable installations, repairs, and emergency responses. However, the city is simultaneously grappling with a severe deficit of formally trained electrician professionals. The consequences are dire: widespread use of unlicensed workers leading to frequent electrical fires, unsafe home modifications (often involving improvised wiring), and prolonged outages due to inadequate technical intervention capacity. This research proposal directly confronts this critical intersection between Venezuela's socio-economic challenges and the essential role of the electrician in urban resilience. Understanding the specific barriers faced by electricians operating within Caracas's unique context is paramount for developing effective interventions.</w:t>
      </w:r>
    </w:p>
    <w:bookmarkEnd w:id="21"/>
    <w:bookmarkStart w:id="22" w:name="problem-statement"/>
    <w:p>
      <w:pPr>
        <w:pStyle w:val="Heading2"/>
      </w:pPr>
      <w:r>
        <w:t xml:space="preserve">2. Problem Statement</w:t>
      </w:r>
    </w:p>
    <w:p>
      <w:pPr>
        <w:pStyle w:val="FirstParagraph"/>
      </w:pPr>
      <w:r>
        <w:t xml:space="preserve">The current state of electrical service provision in Caracas, Venezuela, is unsustainable and hazardous. Key problems include:</w:t>
      </w:r>
    </w:p>
    <w:p>
      <w:pPr>
        <w:numPr>
          <w:ilvl w:val="0"/>
          <w:numId w:val="1001"/>
        </w:numPr>
        <w:pStyle w:val="Compact"/>
      </w:pPr>
      <w:r>
        <w:rPr>
          <w:bCs/>
          <w:b/>
        </w:rPr>
        <w:t xml:space="preserve">Skills Gap:</w:t>
      </w:r>
      <w:r>
        <w:t xml:space="preserve"> </w:t>
      </w:r>
      <w:r>
        <w:t xml:space="preserve">A severe shortage of certified electricians, exacerbated by the collapse of vocational training systems and the emigration of skilled professionals.</w:t>
      </w:r>
    </w:p>
    <w:p>
      <w:pPr>
        <w:numPr>
          <w:ilvl w:val="0"/>
          <w:numId w:val="1001"/>
        </w:numPr>
        <w:pStyle w:val="Compact"/>
      </w:pPr>
      <w:r>
        <w:rPr>
          <w:bCs/>
          <w:b/>
        </w:rPr>
        <w:t xml:space="preserve">Unregulated Workforce:</w:t>
      </w:r>
      <w:r>
        <w:t xml:space="preserve"> </w:t>
      </w:r>
      <w:r>
        <w:t xml:space="preserve">Proliferation of unlicensed "electricians" due to high demand and lack of access to formal certification, significantly increasing fire risks (a major public safety concern in densely populated Caracas neighborhoods like Petare or La Castellana).</w:t>
      </w:r>
    </w:p>
    <w:p>
      <w:pPr>
        <w:numPr>
          <w:ilvl w:val="0"/>
          <w:numId w:val="1001"/>
        </w:numPr>
        <w:pStyle w:val="Compact"/>
      </w:pPr>
      <w:r>
        <w:rPr>
          <w:bCs/>
          <w:b/>
        </w:rPr>
        <w:t xml:space="preserve">Infrastructure Collapse:</w:t>
      </w:r>
      <w:r>
        <w:t xml:space="preserve"> </w:t>
      </w:r>
      <w:r>
        <w:t xml:space="preserve">The national grid's failure necessitates constant localized interventions by electricians, but the workforce lacks adequate tools, materials (often scarce due to Venezuela's import restrictions), and training on modern safety protocols.</w:t>
      </w:r>
    </w:p>
    <w:p>
      <w:pPr>
        <w:numPr>
          <w:ilvl w:val="0"/>
          <w:numId w:val="1001"/>
        </w:numPr>
        <w:pStyle w:val="Compact"/>
      </w:pPr>
      <w:r>
        <w:rPr>
          <w:bCs/>
          <w:b/>
        </w:rPr>
        <w:t xml:space="preserve">Policy Disconnect:</w:t>
      </w:r>
      <w:r>
        <w:t xml:space="preserve"> </w:t>
      </w:r>
      <w:r>
        <w:t xml:space="preserve">Existing regulatory frameworks for electrical work are often outdated or poorly enforced in Caracas, failing to protect consumers or provide clear pathways for professional development.</w:t>
      </w:r>
    </w:p>
    <w:p>
      <w:pPr>
        <w:pStyle w:val="FirstParagraph"/>
      </w:pPr>
      <w:r>
        <w:t xml:space="preserve">This research seeks to comprehensively map these challenges specifically within the Caracas urban ecosystem to inform targeted solutions.</w:t>
      </w:r>
    </w:p>
    <w:bookmarkEnd w:id="22"/>
    <w:bookmarkStart w:id="23" w:name="X781facc5e0fddc6be85d43a8cbff671c8cc60bb"/>
    <w:p>
      <w:pPr>
        <w:pStyle w:val="Heading2"/>
      </w:pPr>
      <w:r>
        <w:t xml:space="preserve">3. Literature Review (Contextualizing the Venezuelan Electrician Crisis)</w:t>
      </w:r>
    </w:p>
    <w:p>
      <w:pPr>
        <w:pStyle w:val="FirstParagraph"/>
      </w:pPr>
      <w:r>
        <w:t xml:space="preserve">Existing literature on Venezuela's energy sector primarily focuses on macro-level grid failures and economic causes (e.g., Páez &amp; Sánchez, 2019; Rodríguez, 2021). However, a critical gap exists regarding the professional workforce responsible for maintaining the *last mile* of electrical service – the electrician. Studies in similar contexts (e.g., urban Africa or post-conflict states) highlight how infrastructure collapse directly leads to an informalization of technical professions and heightened safety risks (García et al., 2020). Research specifically on electrician certification, training accessibility, and safety culture within Caracas's socio-economic environment is virtually absent. This proposal builds upon foundational work in Venezuelan energy policy but shifts the focus explicitly to the human element: the electrician. It acknowledges Venezuela's unique challenges – hyperinflation crippling training costs, supply chain disruptions preventing access to materials and tools, and political instability affecting institutional capacity – as critical factors shaping the electrician's daily reality in Caracas.</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Quantify the current supply of certified versus unlicensed electricians operating across diverse neighborhoods in Caracas, Venezuela.</w:t>
      </w:r>
    </w:p>
    <w:p>
      <w:pPr>
        <w:numPr>
          <w:ilvl w:val="0"/>
          <w:numId w:val="1002"/>
        </w:numPr>
        <w:pStyle w:val="Compact"/>
      </w:pPr>
      <w:r>
        <w:t xml:space="preserve">Evaluate the accessibility, quality, and relevance of existing vocational training programs for electricians within Venezuela's formal and informal education systems.</w:t>
      </w:r>
    </w:p>
    <w:p>
      <w:pPr>
        <w:numPr>
          <w:ilvl w:val="0"/>
          <w:numId w:val="1002"/>
        </w:numPr>
        <w:pStyle w:val="Compact"/>
      </w:pPr>
      <w:r>
        <w:t xml:space="preserve">Identify specific barriers (economic, bureaucratic, material) preventing electrician professionals from accessing necessary resources or certifications in Caracas.</w:t>
      </w:r>
    </w:p>
    <w:p>
      <w:pPr>
        <w:numPr>
          <w:ilvl w:val="0"/>
          <w:numId w:val="1002"/>
        </w:numPr>
        <w:pStyle w:val="Compact"/>
      </w:pPr>
      <w:r>
        <w:t xml:space="preserve">Assess the perceived safety risks associated with current electrical service provision practices by both licensed professionals and unlicensed workers in Caracas communities.</w:t>
      </w:r>
    </w:p>
    <w:p>
      <w:pPr>
        <w:numPr>
          <w:ilvl w:val="0"/>
          <w:numId w:val="1002"/>
        </w:numPr>
        <w:pStyle w:val="Compact"/>
      </w:pPr>
      <w:r>
        <w:t xml:space="preserve">Develop evidence-based recommendations for policy makers (e.g., MINERVA, local municipalities), training institutions, and professional associations to enhance electrician capabilities and safety standards in Venezuela's capital city.</w:t>
      </w:r>
    </w:p>
    <w:bookmarkEnd w:id="24"/>
    <w:bookmarkStart w:id="25" w:name="methodology"/>
    <w:p>
      <w:pPr>
        <w:pStyle w:val="Heading2"/>
      </w:pPr>
      <w:r>
        <w:t xml:space="preserve">5. Methodology</w:t>
      </w:r>
    </w:p>
    <w:p>
      <w:pPr>
        <w:pStyle w:val="FirstParagraph"/>
      </w:pPr>
      <w:r>
        <w:t xml:space="preserve">The research will employ a mixed-methods approach tailored for the Caracas context:</w:t>
      </w:r>
    </w:p>
    <w:p>
      <w:pPr>
        <w:numPr>
          <w:ilvl w:val="0"/>
          <w:numId w:val="1003"/>
        </w:numPr>
        <w:pStyle w:val="Compact"/>
      </w:pPr>
      <w:r>
        <w:rPr>
          <w:bCs/>
          <w:b/>
        </w:rPr>
        <w:t xml:space="preserve">Quantitative Survey:</w:t>
      </w:r>
      <w:r>
        <w:t xml:space="preserve"> </w:t>
      </w:r>
      <w:r>
        <w:t xml:space="preserve">Administered to 300 registered electricians (via professional associations like Cámara de Electricistas) and sampled households across 10 different sectors of Caracas (e.g., El Conde, Chacao, Petare) to gauge the prevalence of unlicensed work and safety incidents. Questions will cover certification status, training history, access to tools/materials, income levels related to electrical work.</w:t>
      </w:r>
    </w:p>
    <w:p>
      <w:pPr>
        <w:numPr>
          <w:ilvl w:val="0"/>
          <w:numId w:val="1003"/>
        </w:numPr>
        <w:pStyle w:val="Compact"/>
      </w:pPr>
      <w:r>
        <w:rPr>
          <w:bCs/>
          <w:b/>
        </w:rPr>
        <w:t xml:space="preserve">Qualitative Interviews:</w:t>
      </w:r>
      <w:r>
        <w:t xml:space="preserve"> </w:t>
      </w:r>
      <w:r>
        <w:t xml:space="preserve">Conducted with 25 key stakeholders: certified electricians (diverse experience levels), leaders of informal electrical service collectives ("puestos"), representatives from the Venezuelan Ministry of Energy (MINERVA) and local Caracas municipal authorities, heads of technical schools offering electrical training, and safety NGOs operating in Caracas.</w:t>
      </w:r>
    </w:p>
    <w:p>
      <w:pPr>
        <w:numPr>
          <w:ilvl w:val="0"/>
          <w:numId w:val="1003"/>
        </w:numPr>
        <w:pStyle w:val="Compact"/>
      </w:pPr>
      <w:r>
        <w:rPr>
          <w:bCs/>
          <w:b/>
        </w:rPr>
        <w:t xml:space="preserve">Case Studies:</w:t>
      </w:r>
      <w:r>
        <w:t xml:space="preserve"> </w:t>
      </w:r>
      <w:r>
        <w:t xml:space="preserve">In-depth analysis of 3 specific neighborhoods in Caracas with high rates of reported electrical fires or frequent power outages to understand the on-ground impact of electrician capacity (or lack thereof) on community resilience.</w:t>
      </w:r>
    </w:p>
    <w:p>
      <w:pPr>
        <w:pStyle w:val="FirstParagraph"/>
      </w:pPr>
      <w:r>
        <w:t xml:space="preserve">Data collection will be conducted ethically, ensuring participant anonymity where sensitive issues arise. Analysis will combine statistical trends from surveys with thematic analysis of interview transcripts to build a holistic understanding.</w:t>
      </w:r>
    </w:p>
    <w:bookmarkEnd w:id="25"/>
    <w:bookmarkStart w:id="26" w:name="expected-outcomes-and-significance"/>
    <w:p>
      <w:pPr>
        <w:pStyle w:val="Heading2"/>
      </w:pPr>
      <w:r>
        <w:t xml:space="preserve">6. Expected Outcomes and Significance</w:t>
      </w:r>
    </w:p>
    <w:p>
      <w:pPr>
        <w:pStyle w:val="FirstParagraph"/>
      </w:pPr>
      <w:r>
        <w:t xml:space="preserve">This research is expected to produce:</w:t>
      </w:r>
    </w:p>
    <w:p>
      <w:pPr>
        <w:numPr>
          <w:ilvl w:val="0"/>
          <w:numId w:val="1004"/>
        </w:numPr>
        <w:pStyle w:val="Compact"/>
      </w:pPr>
      <w:r>
        <w:t xml:space="preserve">A detailed, location-specific (Caracas) database mapping the electrician workforce's capacity and challenges within Venezuela.</w:t>
      </w:r>
    </w:p>
    <w:p>
      <w:pPr>
        <w:numPr>
          <w:ilvl w:val="0"/>
          <w:numId w:val="1004"/>
        </w:numPr>
        <w:pStyle w:val="Compact"/>
      </w:pPr>
      <w:r>
        <w:t xml:space="preserve">Concrete evidence demonstrating the direct link between electrician professionalism levels (certification, training) and public safety outcomes in Caracas communities.</w:t>
      </w:r>
    </w:p>
    <w:p>
      <w:pPr>
        <w:numPr>
          <w:ilvl w:val="0"/>
          <w:numId w:val="1004"/>
        </w:numPr>
        <w:pStyle w:val="Compact"/>
      </w:pPr>
      <w:r>
        <w:t xml:space="preserve">Actionable policy recommendations for strengthening certification pathways, improving access to essential training materials despite economic constraints, and fostering community-based safety awareness programs targeting electrical work.</w:t>
      </w:r>
    </w:p>
    <w:p>
      <w:pPr>
        <w:pStyle w:val="FirstParagraph"/>
      </w:pPr>
      <w:r>
        <w:t xml:space="preserve">The significance extends beyond academic knowledge. The findings will provide vital evidence to advocate for targeted investment in human capital development within Venezuela's critical electricity sector. By focusing specifically on the electrician professional – a role fundamental to daily life in Caracas – this research directly addresses a root cause of preventable hazards and service disruption, contributing to tangible improvements in urban safety and infrastructure sustainability within Venezuela.</w:t>
      </w:r>
    </w:p>
    <w:bookmarkEnd w:id="26"/>
    <w:bookmarkStart w:id="27" w:name="conclusion"/>
    <w:p>
      <w:pPr>
        <w:pStyle w:val="Heading2"/>
      </w:pPr>
      <w:r>
        <w:t xml:space="preserve">7. Conclusion</w:t>
      </w:r>
    </w:p>
    <w:p>
      <w:pPr>
        <w:pStyle w:val="FirstParagraph"/>
      </w:pPr>
      <w:r>
        <w:t xml:space="preserve">The deteriorating electrical infrastructure of Caracas, Venezuela, cannot be resolved solely through technical grid upgrades or fuel imports. It demands a concerted effort to rebuild the professional capacity of the electrician workforce at the community level. This research proposal outlines a necessary step towards understanding and addressing this critical human resource challenge within Venezuela's capital city. By centering the work of the electrician in Caracas, this study moves beyond theoretical energy policy to focus on the practical, safety-critical realities faced by those who keep light and power flowing (or attempt to) amidst extraordinary adversity. The outcomes promise not just academic contribution, but a tangible pathway towards safer homes and more reliable electrical services for millions of Venezuelans living in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Professional Development in Caracas, Venezuela</dc:title>
  <dc:creator/>
  <dc:language>en</dc:language>
  <cp:keywords/>
  <dcterms:created xsi:type="dcterms:W3CDTF">2026-07-21T06:08:16Z</dcterms:created>
  <dcterms:modified xsi:type="dcterms:W3CDTF">2026-07-21T06:08:16Z</dcterms:modified>
</cp:coreProperties>
</file>

<file path=docProps/custom.xml><?xml version="1.0" encoding="utf-8"?>
<Properties xmlns="http://schemas.openxmlformats.org/officeDocument/2006/custom-properties" xmlns:vt="http://schemas.openxmlformats.org/officeDocument/2006/docPropsVTypes"/>
</file>