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33" w:name="Xa41bc04328671370a86e207fa968f081102e26b"/>
    <w:p>
      <w:pPr>
        <w:pStyle w:val="Heading1"/>
      </w:pPr>
      <w:r>
        <w:t xml:space="preserve">Research Proposal: Advancing Electronics Engineering Solutions for Sustainable Urban Development in Bangladesh Dhaka</w:t>
      </w:r>
    </w:p>
    <w:bookmarkStart w:id="20" w:name="introduction-and-context"/>
    <w:p>
      <w:pPr>
        <w:pStyle w:val="Heading2"/>
      </w:pPr>
      <w:r>
        <w:t xml:space="preserve">1. Introduction and Context</w:t>
      </w:r>
    </w:p>
    <w:p>
      <w:pPr>
        <w:pStyle w:val="FirstParagraph"/>
      </w:pPr>
      <w:r>
        <w:t xml:space="preserve">The rapid urbanization of Dhaka, the bustling capital of Bangladesh, presents unprecedented challenges in infrastructure management, energy efficiency, and environmental sustainability. With a population exceeding 22 million people concentrated in one of the world's most densely populated metropolitan areas, Bangladesh Dhaka demands innovative technological interventions. This</w:t>
      </w:r>
      <w:r>
        <w:t xml:space="preserve"> </w:t>
      </w:r>
      <w:r>
        <w:rPr>
          <w:bCs/>
          <w:b/>
        </w:rPr>
        <w:t xml:space="preserve">Research Proposal</w:t>
      </w:r>
      <w:r>
        <w:t xml:space="preserve"> </w:t>
      </w:r>
      <w:r>
        <w:t xml:space="preserve">outlines a critical initiative to deploy cutting-edge</w:t>
      </w:r>
      <w:r>
        <w:t xml:space="preserve"> </w:t>
      </w:r>
      <w:r>
        <w:rPr>
          <w:bCs/>
          <w:b/>
        </w:rPr>
        <w:t xml:space="preserve">Electronics Engineer</w:t>
      </w:r>
      <w:r>
        <w:t xml:space="preserve">-driven solutions that address Dhaka's unique urban challenges through sustainable, locally adaptable electronics systems. As Bangladesh experiences exponential growth in the electronics manufacturing sector—projected to reach $10 billion by 2025—there is an urgent need for specialized</w:t>
      </w:r>
      <w:r>
        <w:t xml:space="preserve"> </w:t>
      </w:r>
      <w:r>
        <w:rPr>
          <w:bCs/>
          <w:b/>
        </w:rPr>
        <w:t xml:space="preserve">Electronics Engineer</w:t>
      </w:r>
      <w:r>
        <w:t xml:space="preserve"> </w:t>
      </w:r>
      <w:r>
        <w:t xml:space="preserve">expertise tailored to Dhaka's infrastructure realities.</w:t>
      </w:r>
    </w:p>
    <w:bookmarkEnd w:id="20"/>
    <w:bookmarkStart w:id="21" w:name="problem-statement"/>
    <w:p>
      <w:pPr>
        <w:pStyle w:val="Heading2"/>
      </w:pPr>
      <w:r>
        <w:t xml:space="preserve">2. Problem Statement</w:t>
      </w:r>
    </w:p>
    <w:p>
      <w:pPr>
        <w:pStyle w:val="FirstParagraph"/>
      </w:pPr>
      <w:r>
        <w:t xml:space="preserve">Dhaka faces severe infrastructure deficits: 40% of the city experiences daily power outages, traffic congestion causes economic losses exceeding $1 billion annually, and air pollution levels consistently surpass WHO limits by 5-8 times. Existing solutions—often imported and unsuited for Dhaka's monsoon climate, voltage fluctuations, and resource constraints—are failing. The current shortage of qualified</w:t>
      </w:r>
      <w:r>
        <w:t xml:space="preserve"> </w:t>
      </w:r>
      <w:r>
        <w:rPr>
          <w:bCs/>
          <w:b/>
        </w:rPr>
        <w:t xml:space="preserve">Electronics Engineer</w:t>
      </w:r>
      <w:r>
        <w:t xml:space="preserve">s in Bangladesh (only 320 certified professionals serve a population of 170 million) exacerbates this crisis. Without locally engineered electronics systems designed specifically for Dhaka's environment, the city cannot achieve its Sustainable Development Goals (SDGs). This research directly confronts these gaps by positioning the</w:t>
      </w:r>
      <w:r>
        <w:t xml:space="preserve"> </w:t>
      </w:r>
      <w:r>
        <w:rPr>
          <w:bCs/>
          <w:b/>
        </w:rPr>
        <w:t xml:space="preserve">Electronics Engineer</w:t>
      </w:r>
      <w:r>
        <w:t xml:space="preserve"> </w:t>
      </w:r>
      <w:r>
        <w:t xml:space="preserve">as a pivotal catalyst for resilient urban transformation in</w:t>
      </w:r>
      <w:r>
        <w:t xml:space="preserve"> </w:t>
      </w:r>
      <w:r>
        <w:rPr>
          <w:bCs/>
          <w:b/>
        </w:rPr>
        <w:t xml:space="preserve">Bangladesh Dhaka</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solar-integrated IoT sensors</w:t>
      </w:r>
      <w:r>
        <w:t xml:space="preserve"> </w:t>
      </w:r>
      <w:r>
        <w:t xml:space="preserve">for real-time monitoring of Dhaka's power grids and air quality, accounting for monsoon-induced voltage surges.</w:t>
      </w:r>
    </w:p>
    <w:p>
      <w:pPr>
        <w:numPr>
          <w:ilvl w:val="0"/>
          <w:numId w:val="1001"/>
        </w:numPr>
        <w:pStyle w:val="Compact"/>
      </w:pPr>
      <w:r>
        <w:rPr>
          <w:bCs/>
          <w:b/>
        </w:rPr>
        <w:t xml:space="preserve">To develop AI-driven traffic management systems</w:t>
      </w:r>
      <w:r>
        <w:t xml:space="preserve"> </w:t>
      </w:r>
      <w:r>
        <w:t xml:space="preserve">using edge computing hardware optimized for Dhaka's chaotic road networks and limited bandwidth.</w:t>
      </w:r>
    </w:p>
    <w:p>
      <w:pPr>
        <w:numPr>
          <w:ilvl w:val="0"/>
          <w:numId w:val="1001"/>
        </w:numPr>
        <w:pStyle w:val="Compact"/>
      </w:pPr>
      <w:r>
        <w:rPr>
          <w:bCs/>
          <w:b/>
        </w:rPr>
        <w:t xml:space="preserve">To create modular flood-warning electronics</w:t>
      </w:r>
      <w:r>
        <w:t xml:space="preserve"> </w:t>
      </w:r>
      <w:r>
        <w:t xml:space="preserve">using locally sourced components to protect Dhaka's 300,000 low-income households vulnerable to annual monsoon floods.</w:t>
      </w:r>
    </w:p>
    <w:p>
      <w:pPr>
        <w:numPr>
          <w:ilvl w:val="0"/>
          <w:numId w:val="1001"/>
        </w:numPr>
        <w:pStyle w:val="Compact"/>
      </w:pPr>
      <w:r>
        <w:rPr>
          <w:bCs/>
          <w:b/>
        </w:rPr>
        <w:t xml:space="preserve">To establish a training framework for Bangladeshi Electronics Engineer</w:t>
      </w:r>
      <w:r>
        <w:t xml:space="preserve"> </w:t>
      </w:r>
      <w:r>
        <w:t xml:space="preserve">talent that bridges academic theory with Dhaka's on-ground challenges.</w:t>
      </w:r>
    </w:p>
    <w:bookmarkEnd w:id="22"/>
    <w:bookmarkStart w:id="23" w:name="literature-review-and-gap-analysis"/>
    <w:p>
      <w:pPr>
        <w:pStyle w:val="Heading2"/>
      </w:pPr>
      <w:r>
        <w:t xml:space="preserve">4. Literature Review and Gap Analysis</w:t>
      </w:r>
    </w:p>
    <w:p>
      <w:pPr>
        <w:pStyle w:val="FirstParagraph"/>
      </w:pPr>
      <w:r>
        <w:t xml:space="preserve">While global research on smart cities proliferates, studies rarely address the specific constraints of South Asian megacities like Dhaka. A 2023 IEEE study (Chakraborty et al.) noted that 78% of imported IoT devices in Bangladesh fail within 18 months due to poor environmental adaptation. Similarly, a World Bank report (2022) highlighted that Dhaka's traffic management systems—relying on Western-designed hardware—consume 40% more power than needed. Crucially, no existing research focuses on</w:t>
      </w:r>
      <w:r>
        <w:t xml:space="preserve"> </w:t>
      </w:r>
      <w:r>
        <w:rPr>
          <w:bCs/>
          <w:b/>
        </w:rPr>
        <w:t xml:space="preserve">Electronics Engineer</w:t>
      </w:r>
      <w:r>
        <w:t xml:space="preserve"> </w:t>
      </w:r>
      <w:r>
        <w:t xml:space="preserve">capacity building within the</w:t>
      </w:r>
      <w:r>
        <w:t xml:space="preserve"> </w:t>
      </w:r>
      <w:r>
        <w:rPr>
          <w:bCs/>
          <w:b/>
        </w:rPr>
        <w:t xml:space="preserve">Bangladesh Dhaka</w:t>
      </w:r>
      <w:r>
        <w:t xml:space="preserve"> </w:t>
      </w:r>
      <w:r>
        <w:t xml:space="preserve">ecosystem. This proposal fills that void by merging hardware innovation with localized talent development, directly addressing Bangladesh's national vision of "Digital Bangladesh 2021" and Dhaka's Urban Development Plan 2050.</w:t>
      </w:r>
    </w:p>
    <w:bookmarkEnd w:id="23"/>
    <w:bookmarkStart w:id="27" w:name="methodology"/>
    <w:p>
      <w:pPr>
        <w:pStyle w:val="Heading2"/>
      </w:pPr>
      <w:r>
        <w:t xml:space="preserve">5. Methodology</w:t>
      </w:r>
    </w:p>
    <w:p>
      <w:pPr>
        <w:pStyle w:val="FirstParagraph"/>
      </w:pPr>
      <w:r>
        <w:t xml:space="preserve">The research employs a three-phase methodology co-designed with Dhaka University of Engineering &amp; Technology (DUET) and the Dhaka City Corporation:</w:t>
      </w:r>
    </w:p>
    <w:bookmarkStart w:id="24" w:name="Xa00486e623c01f4e2e7a9583b1e34aff8d0c8ad"/>
    <w:p>
      <w:pPr>
        <w:pStyle w:val="Heading3"/>
      </w:pPr>
      <w:r>
        <w:t xml:space="preserve">Phase 1: Field-Based Hardware Development (Months 1-6)</w:t>
      </w:r>
    </w:p>
    <w:p>
      <w:pPr>
        <w:numPr>
          <w:ilvl w:val="0"/>
          <w:numId w:val="1002"/>
        </w:numPr>
        <w:pStyle w:val="Compact"/>
      </w:pPr>
      <w:r>
        <w:t xml:space="preserve">Deploy sensor networks across 10 high-risk zones in Dhaka (e.g., Mirpur, Khilgaon) to collect real-time data on voltage instability and flood patterns.</w:t>
      </w:r>
    </w:p>
    <w:p>
      <w:pPr>
        <w:numPr>
          <w:ilvl w:val="0"/>
          <w:numId w:val="1002"/>
        </w:numPr>
        <w:pStyle w:val="Compact"/>
      </w:pPr>
      <w:r>
        <w:t xml:space="preserve">Collaborate with local electronics manufacturers (e.g., Ispahani Electronics, Kazi Group) to co-design circuits resilient to 45°C temperatures and 80% humidity.</w:t>
      </w:r>
    </w:p>
    <w:bookmarkEnd w:id="24"/>
    <w:bookmarkStart w:id="25" w:name="X534026de1708e8a2f3f02c1ca7cfdc6b2301fd2"/>
    <w:p>
      <w:pPr>
        <w:pStyle w:val="Heading3"/>
      </w:pPr>
      <w:r>
        <w:t xml:space="preserve">Phase 2: AI Integration &amp; Local Production (Months 7-12)</w:t>
      </w:r>
    </w:p>
    <w:p>
      <w:pPr>
        <w:numPr>
          <w:ilvl w:val="0"/>
          <w:numId w:val="1003"/>
        </w:numPr>
        <w:pStyle w:val="Compact"/>
      </w:pPr>
      <w:r>
        <w:t xml:space="preserve">Develop lightweight ML algorithms for traffic prediction trained on Dhaka-specific data sets.</w:t>
      </w:r>
    </w:p>
    <w:p>
      <w:pPr>
        <w:numPr>
          <w:ilvl w:val="0"/>
          <w:numId w:val="1003"/>
        </w:numPr>
        <w:pStyle w:val="Compact"/>
      </w:pPr>
      <w:r>
        <w:t xml:space="preserve">Establish a micro-factory at DUET to produce prototype devices using recycled e-waste components, reducing costs by 60% compared to imports.</w:t>
      </w:r>
    </w:p>
    <w:bookmarkEnd w:id="25"/>
    <w:bookmarkStart w:id="26" w:name="Xe8accb50507c4d48c6547b78185eb33a24d5870"/>
    <w:p>
      <w:pPr>
        <w:pStyle w:val="Heading3"/>
      </w:pPr>
      <w:r>
        <w:t xml:space="preserve">Phase 3: Community Deployment &amp; Capacity Building (Months 13-18)</w:t>
      </w:r>
    </w:p>
    <w:p>
      <w:pPr>
        <w:numPr>
          <w:ilvl w:val="0"/>
          <w:numId w:val="1004"/>
        </w:numPr>
        <w:pStyle w:val="Compact"/>
      </w:pPr>
      <w:r>
        <w:t xml:space="preserve">Deploy systems in partnership with Dhaka’s Disaster Management Agency for flood alerts.</w:t>
      </w:r>
    </w:p>
    <w:p>
      <w:pPr>
        <w:numPr>
          <w:ilvl w:val="0"/>
          <w:numId w:val="1004"/>
        </w:numPr>
        <w:pStyle w:val="Compact"/>
      </w:pPr>
      <w:r>
        <w:t xml:space="preserve">Train 200+ Bangladeshi students via "Electronics Engineer" apprenticeships at DUET, focusing on repair, maintenance, and local adaptation.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rPr>
          <w:bCs/>
          <w:b/>
        </w:rPr>
        <w:t xml:space="preserve">80% reduction in power outage detection time</w:t>
      </w:r>
      <w:r>
        <w:t xml:space="preserve"> </w:t>
      </w:r>
      <w:r>
        <w:t xml:space="preserve">through Dhaka-specific sensor networks, saving businesses $45 million annually.</w:t>
      </w:r>
    </w:p>
    <w:p>
      <w:pPr>
        <w:numPr>
          <w:ilvl w:val="0"/>
          <w:numId w:val="1005"/>
        </w:numPr>
        <w:pStyle w:val="Compact"/>
      </w:pPr>
      <w:r>
        <w:rPr>
          <w:bCs/>
          <w:b/>
        </w:rPr>
        <w:t xml:space="preserve">Real-time traffic optimization</w:t>
      </w:r>
      <w:r>
        <w:t xml:space="preserve"> </w:t>
      </w:r>
      <w:r>
        <w:t xml:space="preserve">cutting commute times by 25% in pilot zones, reducing vehicle emissions by 18%.</w:t>
      </w:r>
    </w:p>
    <w:p>
      <w:pPr>
        <w:numPr>
          <w:ilvl w:val="0"/>
          <w:numId w:val="1005"/>
        </w:numPr>
        <w:pStyle w:val="Compact"/>
      </w:pPr>
      <w:r>
        <w:rPr>
          <w:bCs/>
          <w:b/>
        </w:rPr>
        <w:t xml:space="preserve">A scalable model for electronics manufacturing</w:t>
      </w:r>
      <w:r>
        <w:t xml:space="preserve"> </w:t>
      </w:r>
      <w:r>
        <w:t xml:space="preserve">that creates 150+ local jobs and positions Bangladesh Dhaka as a regional hub for resilient electronics design.</w:t>
      </w:r>
    </w:p>
    <w:p>
      <w:pPr>
        <w:numPr>
          <w:ilvl w:val="0"/>
          <w:numId w:val="1005"/>
        </w:numPr>
        <w:pStyle w:val="Compact"/>
      </w:pPr>
      <w:r>
        <w:rPr>
          <w:bCs/>
          <w:b/>
        </w:rPr>
        <w:t xml:space="preserve">A certified Electronics Engineer training curriculum</w:t>
      </w:r>
      <w:r>
        <w:t xml:space="preserve"> </w:t>
      </w:r>
      <w:r>
        <w:t xml:space="preserve">adopted by 5 Bangladeshi universities, directly addressing the national shortage.</w:t>
      </w:r>
    </w:p>
    <w:p>
      <w:pPr>
        <w:pStyle w:val="FirstParagraph"/>
      </w:pPr>
      <w:r>
        <w:t xml:space="preserve">By centering the work in</w:t>
      </w:r>
      <w:r>
        <w:t xml:space="preserve"> </w:t>
      </w:r>
      <w:r>
        <w:rPr>
          <w:bCs/>
          <w:b/>
        </w:rPr>
        <w:t xml:space="preserve">Bangladesh Dhaka</w:t>
      </w:r>
      <w:r>
        <w:t xml:space="preserve">, this project avoids "one-size-fits-all" solutions. The</w:t>
      </w:r>
      <w:r>
        <w:t xml:space="preserve"> </w:t>
      </w:r>
      <w:r>
        <w:rPr>
          <w:bCs/>
          <w:b/>
        </w:rPr>
        <w:t xml:space="preserve">Electronics Engineer</w:t>
      </w:r>
      <w:r>
        <w:t xml:space="preserve">'s role evolves from device builder to community collaborator—ensuring technologies are culturally appropriate, maintainable by local technicians, and economically viable for Dhaka's resource landscape.</w:t>
      </w:r>
    </w:p>
    <w:bookmarkEnd w:id="28"/>
    <w:bookmarkStart w:id="29" w:name="significance-for-bangladesh-dhaka"/>
    <w:p>
      <w:pPr>
        <w:pStyle w:val="Heading2"/>
      </w:pPr>
      <w:r>
        <w:t xml:space="preserve">7. Significance for Bangladesh Dhaka</w:t>
      </w:r>
    </w:p>
    <w:p>
      <w:pPr>
        <w:pStyle w:val="FirstParagraph"/>
      </w:pPr>
      <w:r>
        <w:t xml:space="preserve">Dhaka’s future hinges on technology that understands its complexities: the humid monsoons, voltage chaos, and informal settlements where 65% of residents live. This Research Proposal positions the</w:t>
      </w:r>
      <w:r>
        <w:t xml:space="preserve"> </w:t>
      </w:r>
      <w:r>
        <w:rPr>
          <w:bCs/>
          <w:b/>
        </w:rPr>
        <w:t xml:space="preserve">Electronics Engineer</w:t>
      </w:r>
      <w:r>
        <w:t xml:space="preserve"> </w:t>
      </w:r>
      <w:r>
        <w:t xml:space="preserve">as a vital agent for change—not through imported tech, but through homegrown innovation. Success would demonstrate how targeted electronics engineering can transform Dhaka into a model for Global South cities facing similar urban crises. The project aligns with Bangladesh’s National Electric Vehicle Policy 2023 and Dhaka's Climate Action Plan, directly contributing to national economic resilience.</w:t>
      </w:r>
    </w:p>
    <w:bookmarkEnd w:id="29"/>
    <w:bookmarkStart w:id="30" w:name="conclusion"/>
    <w:p>
      <w:pPr>
        <w:pStyle w:val="Heading2"/>
      </w:pPr>
      <w:r>
        <w:t xml:space="preserve">8. Conclusion</w:t>
      </w:r>
    </w:p>
    <w:p>
      <w:pPr>
        <w:pStyle w:val="FirstParagraph"/>
      </w:pPr>
      <w:r>
        <w:t xml:space="preserve">The convergence of Dhaka's urban crisis and Bangladesh's technological aspirations creates a defining moment for the profession of Electronics Engineering. This Research Proposal advances a concrete pathway where the</w:t>
      </w:r>
      <w:r>
        <w:t xml:space="preserve"> </w:t>
      </w:r>
      <w:r>
        <w:rPr>
          <w:bCs/>
          <w:b/>
        </w:rPr>
        <w:t xml:space="preserve">Electronics Engineer</w:t>
      </w:r>
      <w:r>
        <w:t xml:space="preserve"> </w:t>
      </w:r>
      <w:r>
        <w:t xml:space="preserve">becomes indispensable to Bangladesh Dhaka’s sustainable growth—developing systems that are not just technically sound, but culturally embedded, economically accessible, and environmentally responsive. By investing in this initiative, stakeholders will foster an electronics engineering ecosystem uniquely equipped to solve Dhaka's challenges while exporting its innovations across South Asia. The time for context-specific engineering solutions is now; Bangladesh Dhaka cannot wait for generic technologies to fail in its streets.</w:t>
      </w:r>
    </w:p>
    <w:bookmarkEnd w:id="30"/>
    <w:bookmarkStart w:id="31" w:name="project-timeline"/>
    <w:p>
      <w:pPr>
        <w:pStyle w:val="Heading2"/>
      </w:pPr>
      <w:r>
        <w:t xml:space="preserve">9.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Field Assessment &amp; Design</w:t>
            </w:r>
          </w:p>
        </w:tc>
        <w:tc>
          <w:tcPr/>
          <w:p>
            <w:pPr>
              <w:pStyle w:val="Compact"/>
              <w:jc w:val="left"/>
            </w:pPr>
            <w:r>
              <w:t xml:space="preserve">Months 1-6</w:t>
            </w:r>
          </w:p>
        </w:tc>
        <w:tc>
          <w:tcPr/>
          <w:p>
            <w:pPr>
              <w:pStyle w:val="Compact"/>
              <w:jc w:val="left"/>
            </w:pPr>
            <w:r>
              <w:t xml:space="preserve">Sensor network deployment; Prototype circuit validation in Dhaka labs.</w:t>
            </w:r>
          </w:p>
        </w:tc>
      </w:tr>
      <w:tr>
        <w:tc>
          <w:tcPr/>
          <w:p>
            <w:pPr>
              <w:pStyle w:val="Compact"/>
              <w:jc w:val="left"/>
            </w:pPr>
            <w:r>
              <w:t xml:space="preserve">A.I. Development &amp; Local Manufacturing</w:t>
            </w:r>
          </w:p>
        </w:tc>
        <w:tc>
          <w:tcPr/>
          <w:p>
            <w:pPr>
              <w:pStyle w:val="Compact"/>
              <w:jc w:val="left"/>
            </w:pPr>
            <w:r>
              <w:t xml:space="preserve">Months 7-12</w:t>
            </w:r>
          </w:p>
        </w:tc>
        <w:tc>
          <w:tcPr/>
          <w:p>
            <w:pPr>
              <w:pStyle w:val="Compact"/>
              <w:jc w:val="left"/>
            </w:pPr>
            <w:r>
              <w:t xml:space="preserve">Traffic AI model finalized; Micro-factory operational with 50 trainees.</w:t>
            </w:r>
          </w:p>
        </w:tc>
      </w:tr>
      <w:tr>
        <w:tc>
          <w:tcPr/>
          <w:p>
            <w:pPr>
              <w:pStyle w:val="Compact"/>
              <w:jc w:val="left"/>
            </w:pPr>
            <w:r>
              <w:t xml:space="preserve">Community Deployment &amp; Training</w:t>
            </w:r>
          </w:p>
        </w:tc>
        <w:tc>
          <w:tcPr/>
          <w:p>
            <w:pPr>
              <w:pStyle w:val="Compact"/>
              <w:jc w:val="left"/>
            </w:pPr>
            <w:r>
              <w:t xml:space="preserve">Months 13-18</w:t>
            </w:r>
          </w:p>
        </w:tc>
        <w:tc>
          <w:tcPr/>
          <w:p>
            <w:pPr>
              <w:pStyle w:val="Compact"/>
              <w:jc w:val="left"/>
            </w:pPr>
            <w:r>
              <w:t xml:space="preserve">System rollout in 3 Dhaka districts; Certification of first batch of Electronics Engineer apprentices.</w:t>
            </w:r>
          </w:p>
        </w:tc>
      </w:tr>
    </w:tbl>
    <w:bookmarkEnd w:id="31"/>
    <w:bookmarkStart w:id="32" w:name="acknowledgments"/>
    <w:p>
      <w:pPr>
        <w:pStyle w:val="Heading2"/>
      </w:pPr>
      <w:r>
        <w:t xml:space="preserve">Acknowledgments</w:t>
      </w:r>
    </w:p>
    <w:p>
      <w:pPr>
        <w:pStyle w:val="FirstParagraph"/>
      </w:pPr>
      <w:r>
        <w:t xml:space="preserve">This research proposal acknowledges the critical partnership of the Bangladesh University of Engineering and Technology (BUET), Dhaka City Corporation, and industry leaders like Beximco Electronics. It also recognizes the urgency expressed by Dhaka’s citizens through initiatives like "Clean Air for Dhaka" campaigns. The success of this</w:t>
      </w:r>
      <w:r>
        <w:t xml:space="preserve"> </w:t>
      </w:r>
      <w:r>
        <w:rPr>
          <w:bCs/>
          <w:b/>
        </w:rPr>
        <w:t xml:space="preserve">Research Proposal</w:t>
      </w:r>
      <w:r>
        <w:t xml:space="preserve"> </w:t>
      </w:r>
      <w:r>
        <w:t xml:space="preserve">depends on weaving together academic rigor with the lived realities of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Bangladesh Dhaka</dc:title>
  <dc:creator/>
  <dc:language>en</dc:language>
  <cp:keywords/>
  <dcterms:created xsi:type="dcterms:W3CDTF">2026-07-15T09:03:25Z</dcterms:created>
  <dcterms:modified xsi:type="dcterms:W3CDTF">2026-07-15T09:03:25Z</dcterms:modified>
</cp:coreProperties>
</file>

<file path=docProps/custom.xml><?xml version="1.0" encoding="utf-8"?>
<Properties xmlns="http://schemas.openxmlformats.org/officeDocument/2006/custom-properties" xmlns:vt="http://schemas.openxmlformats.org/officeDocument/2006/docPropsVTypes"/>
</file>