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Innovation</w:t>
      </w:r>
      <w:r>
        <w:t xml:space="preserve"> </w:t>
      </w:r>
      <w:r>
        <w:t xml:space="preserve">in</w:t>
      </w:r>
      <w:r>
        <w:t xml:space="preserve"> </w:t>
      </w:r>
      <w:r>
        <w:t xml:space="preserve">China</w:t>
      </w:r>
      <w:r>
        <w:t xml:space="preserve"> </w:t>
      </w:r>
      <w:r>
        <w:t xml:space="preserve">Shanghai</w:t>
      </w:r>
    </w:p>
    <w:bookmarkStart w:id="28" w:name="Xa3b7783137d2aee9b6e448310a9f5c10825160c"/>
    <w:p>
      <w:pPr>
        <w:pStyle w:val="Heading1"/>
      </w:pPr>
      <w:r>
        <w:t xml:space="preserve">Research Proposal: Strategic Development of Electronics Engineering Capabilities for Sustainable Technological Leadership in China Shanghai</w:t>
      </w:r>
    </w:p>
    <w:bookmarkStart w:id="20" w:name="abstract"/>
    <w:p>
      <w:pPr>
        <w:pStyle w:val="Heading2"/>
      </w:pPr>
      <w:r>
        <w:t xml:space="preserve">Abstract</w:t>
      </w:r>
    </w:p>
    <w:p>
      <w:pPr>
        <w:pStyle w:val="FirstParagraph"/>
      </w:pPr>
      <w:r>
        <w:t xml:space="preserve">This Research Proposal outlines a comprehensive investigation into the critical role of the Electronics Engineer within China Shanghai's rapidly evolving technological ecosystem. Focusing on the city's strategic position as a global innovation hub, this study examines how specialized Electronics Engineer expertise can drive advancements in semiconductor manufacturing, IoT integration, and green electronics – directly supporting Shanghai's 2035 Tech Vision and national "Made in China 2025" initiatives. The research will analyze current talent gaps, industry demands, and institutional frameworks within China Shanghai to propose actionable strategies for developing world-class Electronics Engineer capabilities that meet the city's ambitious economic and technological goals.</w:t>
      </w:r>
    </w:p>
    <w:bookmarkEnd w:id="20"/>
    <w:bookmarkStart w:id="21" w:name="Xfbb388d0728e183fad4fc60324521abda5e8589"/>
    <w:p>
      <w:pPr>
        <w:pStyle w:val="Heading2"/>
      </w:pPr>
      <w:r>
        <w:t xml:space="preserve">1. Introduction: Context of Electronics Engineering in China Shanghai</w:t>
      </w:r>
    </w:p>
    <w:p>
      <w:pPr>
        <w:pStyle w:val="FirstParagraph"/>
      </w:pPr>
      <w:r>
        <w:t xml:space="preserve">China Shanghai stands at the epicenter of Asia's semiconductor renaissance, hosting key facilities of SMIC (Semiconductor Manufacturing International Corporation), advanced R&amp;D centers, and a burgeoning ecosystem of high-tech enterprises. As the city accelerates its transformation into a "Global Innovation Center," the demand for highly skilled Electronics Engineers has surged exponentially. This Research Proposal directly addresses the pivotal intersection between cutting-edge electronics engineering, Shanghai's industrial strategy, and China's national technological self-reliance objectives. The significance lies in recognizing that sustainable innovation in fields like 5G infrastructure, AI hardware acceleration, and smart city systems fundamentally depends on a robust pipeline of specialized Electronics Engineers within China Shanghai. This study moves beyond generic talent acquisition to propose a systemic approach for cultivating Engineering expertise aligned with the city's unique ecosystem.</w:t>
      </w:r>
    </w:p>
    <w:bookmarkEnd w:id="21"/>
    <w:bookmarkStart w:id="22" w:name="problem-statement"/>
    <w:p>
      <w:pPr>
        <w:pStyle w:val="Heading2"/>
      </w:pPr>
      <w:r>
        <w:t xml:space="preserve">2. Problem Statement</w:t>
      </w:r>
    </w:p>
    <w:p>
      <w:pPr>
        <w:pStyle w:val="FirstParagraph"/>
      </w:pPr>
      <w:r>
        <w:t xml:space="preserve">Despite significant investment in Shanghai's tech infrastructure, a critical mismatch exists between the rapidly evolving demands of advanced electronics manufacturing and the current supply of qualified Electronics Engineers. Industry reports from Shanghai’s Bureau of Science and Technology (2023) indicate a 35% annual growth rate in semiconductor sector jobs, yet only 18% of local graduates possess the required specialized skills in areas like advanced IC design, MEMS fabrication, or power electronics for renewable energy systems. This talent gap impedes Shanghai's ability to fully capitalize on its strategic investments (e.g., Zhangjiang National Science City) and undermines China's national goals for semiconductor independence. This Research Proposal identifies the urgent need to develop a targeted strategy specifically designed for Electronics Engineer development within the China Shanghai context, moving beyond conventional recruitment models.</w:t>
      </w:r>
    </w:p>
    <w:bookmarkEnd w:id="22"/>
    <w:bookmarkStart w:id="23" w:name="research-objectives"/>
    <w:p>
      <w:pPr>
        <w:pStyle w:val="Heading2"/>
      </w:pPr>
      <w:r>
        <w:t xml:space="preserve">3. Research Objectives</w:t>
      </w:r>
    </w:p>
    <w:p>
      <w:pPr>
        <w:pStyle w:val="FirstParagraph"/>
      </w:pPr>
      <w:r>
        <w:t xml:space="preserve">This study will achieve four key objectives directly tied to enhancing Electronics Engineer capabilities in China Shanghai:</w:t>
      </w:r>
    </w:p>
    <w:p>
      <w:pPr>
        <w:numPr>
          <w:ilvl w:val="0"/>
          <w:numId w:val="1001"/>
        </w:numPr>
        <w:pStyle w:val="Compact"/>
      </w:pPr>
      <w:r>
        <w:rPr>
          <w:bCs/>
          <w:b/>
        </w:rPr>
        <w:t xml:space="preserve">Map the Current Landscape:</w:t>
      </w:r>
      <w:r>
        <w:t xml:space="preserve"> </w:t>
      </w:r>
      <w:r>
        <w:t xml:space="preserve">Conduct a detailed analysis of Electronics Engineer roles, required competencies (e.g., AI-driven circuit design, sustainable packaging), and talent supply chains within Shanghai-based semiconductor, automotive electronics, and IoT companies.</w:t>
      </w:r>
    </w:p>
    <w:p>
      <w:pPr>
        <w:numPr>
          <w:ilvl w:val="0"/>
          <w:numId w:val="1001"/>
        </w:numPr>
        <w:pStyle w:val="Compact"/>
      </w:pPr>
      <w:r>
        <w:rPr>
          <w:bCs/>
          <w:b/>
        </w:rPr>
        <w:t xml:space="preserve">Identify Strategic Gaps:</w:t>
      </w:r>
      <w:r>
        <w:t xml:space="preserve"> </w:t>
      </w:r>
      <w:r>
        <w:t xml:space="preserve">Pinpoint specific technical skill deficits (e.g., in advanced packaging like 3D IC integration) hindering Shanghai's competitiveness in global Electronics Engineering markets.</w:t>
      </w:r>
    </w:p>
    <w:p>
      <w:pPr>
        <w:numPr>
          <w:ilvl w:val="0"/>
          <w:numId w:val="1001"/>
        </w:numPr>
        <w:pStyle w:val="Compact"/>
      </w:pPr>
      <w:r>
        <w:rPr>
          <w:bCs/>
          <w:b/>
        </w:rPr>
        <w:t xml:space="preserve">Develop an Integrated Framework:</w:t>
      </w:r>
      <w:r>
        <w:t xml:space="preserve"> </w:t>
      </w:r>
      <w:r>
        <w:t xml:space="preserve">Propose a holistic model for developing Electronics Engineer talent within China Shanghai, integrating university curricula (e.g., Fudan University, SJTU), industry R&amp;D labs (e.g., SMIC Zhangjiang), and government innovation incentives.</w:t>
      </w:r>
    </w:p>
    <w:p>
      <w:pPr>
        <w:numPr>
          <w:ilvl w:val="0"/>
          <w:numId w:val="1001"/>
        </w:numPr>
        <w:pStyle w:val="Compact"/>
      </w:pPr>
      <w:r>
        <w:rPr>
          <w:bCs/>
          <w:b/>
        </w:rPr>
        <w:t xml:space="preserve">Create Measurable Outcomes:</w:t>
      </w:r>
      <w:r>
        <w:t xml:space="preserve"> </w:t>
      </w:r>
      <w:r>
        <w:t xml:space="preserve">Define KPIs for success (e.g., % increase in local Electronics Engineer graduates meeting industry standards within 5 years) specifically applicable to the China Shanghai ecosystem.</w:t>
      </w:r>
    </w:p>
    <w:bookmarkEnd w:id="23"/>
    <w:bookmarkStart w:id="24" w:name="methodology"/>
    <w:p>
      <w:pPr>
        <w:pStyle w:val="Heading2"/>
      </w:pPr>
      <w:r>
        <w:t xml:space="preserve">4. Methodology</w:t>
      </w:r>
    </w:p>
    <w:p>
      <w:pPr>
        <w:pStyle w:val="FirstParagraph"/>
      </w:pPr>
      <w:r>
        <w:t xml:space="preserve">This Research Proposal employs a mixed-methods approach tailored to the China Shanghai environment:</w:t>
      </w:r>
    </w:p>
    <w:p>
      <w:pPr>
        <w:numPr>
          <w:ilvl w:val="0"/>
          <w:numId w:val="1002"/>
        </w:numPr>
        <w:pStyle w:val="Compact"/>
      </w:pPr>
      <w:r>
        <w:rPr>
          <w:bCs/>
          <w:b/>
        </w:rPr>
        <w:t xml:space="preserve">Primary Data Collection (Shanghai-Specific):</w:t>
      </w:r>
      <w:r>
        <w:t xml:space="preserve"> </w:t>
      </w:r>
      <w:r>
        <w:t xml:space="preserve">In-depth interviews with 30+ Electronics Engineering managers at leading Shanghai firms (Huawei, NXP, local startups) and key stakeholders at Shanghai's Science &amp; Technology Commission. Site visits to Zhangjiang National Innovation Center and Pudong Semiconductor Park will provide contextual insights.</w:t>
      </w:r>
    </w:p>
    <w:p>
      <w:pPr>
        <w:numPr>
          <w:ilvl w:val="0"/>
          <w:numId w:val="1002"/>
        </w:numPr>
        <w:pStyle w:val="Compact"/>
      </w:pPr>
      <w:r>
        <w:rPr>
          <w:bCs/>
          <w:b/>
        </w:rPr>
        <w:t xml:space="preserve">Skill Gap Analysis:</w:t>
      </w:r>
      <w:r>
        <w:t xml:space="preserve"> </w:t>
      </w:r>
      <w:r>
        <w:t xml:space="preserve">Comparative analysis of current Electronics Engineer job descriptions in China Shanghai vs. required competencies outlined in national standards (e.g., GB/T 23018-2017) and industry whitepapers from the Chinese Electronic Components Industry Association.</w:t>
      </w:r>
    </w:p>
    <w:p>
      <w:pPr>
        <w:numPr>
          <w:ilvl w:val="0"/>
          <w:numId w:val="1002"/>
        </w:numPr>
        <w:pStyle w:val="Compact"/>
      </w:pPr>
      <w:r>
        <w:rPr>
          <w:bCs/>
          <w:b/>
        </w:rPr>
        <w:t xml:space="preserve">CASE STUDY EXAMINATION:</w:t>
      </w:r>
      <w:r>
        <w:t xml:space="preserve"> </w:t>
      </w:r>
      <w:r>
        <w:t xml:space="preserve">In-depth analysis of successful Electronics Engineer development models within Shanghai, such as the SMIC-Fudan University joint program, to extract transferable best practices.</w:t>
      </w:r>
    </w:p>
    <w:p>
      <w:pPr>
        <w:numPr>
          <w:ilvl w:val="0"/>
          <w:numId w:val="1002"/>
        </w:numPr>
        <w:pStyle w:val="Compact"/>
      </w:pPr>
      <w:r>
        <w:rPr>
          <w:bCs/>
          <w:b/>
        </w:rPr>
        <w:t xml:space="preserve">Stakeholder Workshops:</w:t>
      </w:r>
      <w:r>
        <w:t xml:space="preserve"> </w:t>
      </w:r>
      <w:r>
        <w:t xml:space="preserve">Facilitate focus groups in Shanghai involving universities, industry consortia (e.g., China Electronic Information Industry Association), and government bodies to co-create the proposed framework.</w:t>
      </w:r>
    </w:p>
    <w:bookmarkEnd w:id="24"/>
    <w:bookmarkStart w:id="25" w:name="expected-contributions-and-significance"/>
    <w:p>
      <w:pPr>
        <w:pStyle w:val="Heading2"/>
      </w:pPr>
      <w:r>
        <w:t xml:space="preserve">5. Expected Contributions and Significance</w:t>
      </w:r>
    </w:p>
    <w:p>
      <w:pPr>
        <w:pStyle w:val="FirstParagraph"/>
      </w:pPr>
      <w:r>
        <w:t xml:space="preserve">This Research Proposal promises substantial, tangible value for China Shanghai's technological trajectory:</w:t>
      </w:r>
    </w:p>
    <w:p>
      <w:pPr>
        <w:numPr>
          <w:ilvl w:val="0"/>
          <w:numId w:val="1003"/>
        </w:numPr>
        <w:pStyle w:val="Compact"/>
      </w:pPr>
      <w:r>
        <w:rPr>
          <w:bCs/>
          <w:b/>
        </w:rPr>
        <w:t xml:space="preserve">Talent Pipeline Enhancement:</w:t>
      </w:r>
      <w:r>
        <w:t xml:space="preserve"> </w:t>
      </w:r>
      <w:r>
        <w:t xml:space="preserve">Provide a concrete roadmap for universities (like Shanghai Jiao Tong University) to reform Electronics Engineering curricula specifically targeting Shanghai's industry needs, ensuring graduates possess immediately applicable skills.</w:t>
      </w:r>
    </w:p>
    <w:p>
      <w:pPr>
        <w:numPr>
          <w:ilvl w:val="0"/>
          <w:numId w:val="1003"/>
        </w:numPr>
        <w:pStyle w:val="Compact"/>
      </w:pPr>
      <w:r>
        <w:rPr>
          <w:bCs/>
          <w:b/>
        </w:rPr>
        <w:t xml:space="preserve">Industry Competitiveness Boost:</w:t>
      </w:r>
      <w:r>
        <w:t xml:space="preserve"> </w:t>
      </w:r>
      <w:r>
        <w:t xml:space="preserve">Directly address critical skill shortages identified by leading Shanghai manufacturers, enabling faster development of next-generation electronics products crucial for the city’s economic growth and China’s strategic technology goals.</w:t>
      </w:r>
    </w:p>
    <w:p>
      <w:pPr>
        <w:numPr>
          <w:ilvl w:val="0"/>
          <w:numId w:val="1003"/>
        </w:numPr>
        <w:pStyle w:val="Compact"/>
      </w:pPr>
      <w:r>
        <w:rPr>
          <w:bCs/>
          <w:b/>
        </w:rPr>
        <w:t xml:space="preserve">Policy Guidance:</w:t>
      </w:r>
      <w:r>
        <w:t xml:space="preserve"> </w:t>
      </w:r>
      <w:r>
        <w:t xml:space="preserve">Offer evidence-based recommendations to Shanghai Municipal Government on optimizing R&amp;D funding allocation (e.g., targeting Electronics Engineer training programs) and creating incentives for industry-academia collaboration within the China Shanghai innovation ecosystem.</w:t>
      </w:r>
    </w:p>
    <w:p>
      <w:pPr>
        <w:numPr>
          <w:ilvl w:val="0"/>
          <w:numId w:val="1003"/>
        </w:numPr>
        <w:pStyle w:val="Compact"/>
      </w:pPr>
      <w:r>
        <w:rPr>
          <w:bCs/>
          <w:b/>
        </w:rPr>
        <w:t xml:space="preserve">National Impact:</w:t>
      </w:r>
      <w:r>
        <w:t xml:space="preserve"> </w:t>
      </w:r>
      <w:r>
        <w:t xml:space="preserve">Contribute to China’s broader strategy by demonstrating a replicable model for developing specialized Engineering talent in key strategic industries, strengthening national technological sovereignty from the ground up in a critical hub like Shanghai.</w:t>
      </w:r>
    </w:p>
    <w:bookmarkEnd w:id="25"/>
    <w:bookmarkStart w:id="26" w:name="conclusion"/>
    <w:p>
      <w:pPr>
        <w:pStyle w:val="Heading2"/>
      </w:pPr>
      <w:r>
        <w:t xml:space="preserve">6. Conclusion</w:t>
      </w:r>
    </w:p>
    <w:p>
      <w:pPr>
        <w:pStyle w:val="FirstParagraph"/>
      </w:pPr>
      <w:r>
        <w:t xml:space="preserve">The future of advanced electronics manufacturing, smart infrastructure, and sustainable technology hinges on the strength of its Engineering foundation. This Research Proposal establishes that a strategically focused development path for the Electronics Engineer within China Shanghai is not merely beneficial but essential for achieving both local economic ambitions and national technological leadership. By meticulously analyzing the Shanghai-specific ecosystem, identifying precise skill gaps, and developing an actionable framework integrating education, industry, and policy – all centered on elevating the Electronics Engineer role – this study provides a critical blueprint for unlocking Shanghai's full potential as a global electronics innovation leader. The successful implementation of the proposed strategies will directly translate into accelerated R&amp;D cycles, enhanced product competitiveness for Shanghai-based companies, and a significant contribution to China's journey toward technological self-sufficiency. This Research Proposal represents an urgent and strategic investment in the human capital that powers China Shanghai's technological ascent.</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Innovation in China Shanghai</dc:title>
  <dc:creator/>
  <dc:language>en</dc:language>
  <cp:keywords/>
  <dcterms:created xsi:type="dcterms:W3CDTF">2026-07-13T11:31:39Z</dcterms:created>
  <dcterms:modified xsi:type="dcterms:W3CDTF">2026-07-13T11:31:39Z</dcterms:modified>
</cp:coreProperties>
</file>

<file path=docProps/custom.xml><?xml version="1.0" encoding="utf-8"?>
<Properties xmlns="http://schemas.openxmlformats.org/officeDocument/2006/custom-properties" xmlns:vt="http://schemas.openxmlformats.org/officeDocument/2006/docPropsVTypes"/>
</file>