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Electronics</w:t>
      </w:r>
      <w:r>
        <w:t xml:space="preserve"> </w:t>
      </w:r>
      <w:r>
        <w:t xml:space="preserve">Engineer</w:t>
      </w:r>
      <w:r>
        <w:t xml:space="preserve"> </w:t>
      </w:r>
      <w:r>
        <w:t xml:space="preserve">Solutions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DR</w:t>
      </w:r>
      <w:r>
        <w:t xml:space="preserve"> </w:t>
      </w:r>
      <w:r>
        <w:t xml:space="preserve">Congo</w:t>
      </w:r>
      <w:r>
        <w:t xml:space="preserve"> </w:t>
      </w:r>
      <w:r>
        <w:t xml:space="preserve">Kinshasa</w:t>
      </w:r>
    </w:p>
    <w:bookmarkStart w:id="29" w:name="X6f2b1eb2d0dbf17b9f40c5ab13b830001503571"/>
    <w:p>
      <w:pPr>
        <w:pStyle w:val="Heading1"/>
      </w:pPr>
      <w:r>
        <w:t xml:space="preserve">Research Proposal: Advancing Electronics Engineering for Sustainable Development in DR Congo Kinshasa</w:t>
      </w:r>
    </w:p>
    <w:bookmarkStart w:id="20" w:name="introduction-and-contextual-background"/>
    <w:p>
      <w:pPr>
        <w:pStyle w:val="Heading2"/>
      </w:pPr>
      <w:r>
        <w:t xml:space="preserve">Introduction and Contextual Background</w:t>
      </w:r>
    </w:p>
    <w:p>
      <w:pPr>
        <w:pStyle w:val="FirstParagraph"/>
      </w:pPr>
      <w:r>
        <w:t xml:space="preserve">The Democratic Republic of the Congo (DRC), particularly its bustling capital Kinshasa, faces critical infrastructure challenges that severely impede socio-economic progress. With over 15 million residents and rapidly growing urbanization, Kinshasa grapples with chronic power outages, inadequate communication networks, and limited access to essential electronic systems. Approximately 80% of the population relies on unreliable grid electricity or expensive diesel generators, while digital connectivity remains fragmented across neighborhoods. This infrastructure deficit directly impacts healthcare delivery, education access, small business operations, and public safety. The</w:t>
      </w:r>
      <w:r>
        <w:t xml:space="preserve"> </w:t>
      </w:r>
      <w:r>
        <w:rPr>
          <w:bCs/>
          <w:b/>
        </w:rPr>
        <w:t xml:space="preserve">Electronics Engineer</w:t>
      </w:r>
      <w:r>
        <w:t xml:space="preserve"> </w:t>
      </w:r>
      <w:r>
        <w:t xml:space="preserve">role emerges as pivotal in developing localized technological solutions that address Kinshasa's unique environmental and socio-economic conditions. This</w:t>
      </w:r>
      <w:r>
        <w:t xml:space="preserve"> </w:t>
      </w:r>
      <w:r>
        <w:rPr>
          <w:bCs/>
          <w:b/>
        </w:rPr>
        <w:t xml:space="preserve">Research Proposal</w:t>
      </w:r>
      <w:r>
        <w:t xml:space="preserve"> </w:t>
      </w:r>
      <w:r>
        <w:t xml:space="preserve">outlines a strategic initiative to deploy an</w:t>
      </w:r>
      <w:r>
        <w:t xml:space="preserve"> </w:t>
      </w:r>
      <w:r>
        <w:rPr>
          <w:bCs/>
          <w:b/>
        </w:rPr>
        <w:t xml:space="preserve">Electronics Engineer</w:t>
      </w:r>
      <w:r>
        <w:t xml:space="preserve">'s expertise within DR Congo Kinshasa, focusing on sustainable, community-driven electronic systems that can transform urban resilience.</w:t>
      </w:r>
    </w:p>
    <w:bookmarkEnd w:id="20"/>
    <w:bookmarkStart w:id="21" w:name="X9a5c6661552fc2dc3b33e8206370d58c786b678"/>
    <w:p>
      <w:pPr>
        <w:pStyle w:val="Heading2"/>
      </w:pPr>
      <w:r>
        <w:t xml:space="preserve">Problem Statement: Infrastructure Gaps in Kinshasa</w:t>
      </w:r>
    </w:p>
    <w:p>
      <w:pPr>
        <w:pStyle w:val="FirstParagraph"/>
      </w:pPr>
      <w:r>
        <w:t xml:space="preserve">Kinshasa's infrastructure challenges are exacerbated by extreme humidity, frequent power surges, limited technical maintenance capacity, and scarce local manufacturing resources. Current electronic solutions—from street lighting to medical devices—often fail due to poor environmental adaptation or lack of after-sales support. For instance, solar-powered LED street lights installed during past initiatives deteriorate within 6–12 months due to substandard components and no local repair ecosystem. Similarly, health facilities in informal settlements rely on battery-operated equipment that frequently fails without technicians trained in electronics maintenance. This cycle of installation and abandonment highlights a critical shortage of locally embedded</w:t>
      </w:r>
      <w:r>
        <w:t xml:space="preserve"> </w:t>
      </w:r>
      <w:r>
        <w:rPr>
          <w:bCs/>
          <w:b/>
        </w:rPr>
        <w:t xml:space="preserve">Electronics Engineer</w:t>
      </w:r>
      <w:r>
        <w:t xml:space="preserve"> </w:t>
      </w:r>
      <w:r>
        <w:t xml:space="preserve">expertise capable of designing, deploying, and sustaining systems within DR Congo Kinshasa's specific constraints. Without contextually appropriate engineering interventions, international aid efforts remain superficial rather than transformative.</w:t>
      </w:r>
    </w:p>
    <w:bookmarkEnd w:id="21"/>
    <w:bookmarkStart w:id="22" w:name="Xd3a3c3ac1e102df2976d11c9ba419391e7edbd8"/>
    <w:p>
      <w:pPr>
        <w:pStyle w:val="Heading2"/>
      </w:pPr>
      <w:r>
        <w:t xml:space="preserve">Literature Review: Gaps in Existing Approaches</w:t>
      </w:r>
    </w:p>
    <w:p>
      <w:pPr>
        <w:pStyle w:val="FirstParagraph"/>
      </w:pPr>
      <w:r>
        <w:t xml:space="preserve">Existing studies on electronic infrastructure in Sub-Saharan Africa emphasize energy access but overlook Kinshasa's urban complexity. Research by the World Bank (2021) notes that 67% of African cities face power reliability issues, yet few projects integrate local capacity building with hardware design. A UNICEF report (2022) on health tech in DRC identified "no trained personnel to maintain 90% of imported electronic medical devices." Crucially, there is a dearth of research applying electronics engineering principles directly to Kinshasa's microclimates and community structures. Most initiatives rely on external experts who lack long-term engagement with local contexts. This</w:t>
      </w:r>
      <w:r>
        <w:t xml:space="preserve"> </w:t>
      </w:r>
      <w:r>
        <w:rPr>
          <w:bCs/>
          <w:b/>
        </w:rPr>
        <w:t xml:space="preserve">Research Proposal</w:t>
      </w:r>
      <w:r>
        <w:t xml:space="preserve"> </w:t>
      </w:r>
      <w:r>
        <w:t xml:space="preserve">bridges that gap by centering the</w:t>
      </w:r>
      <w:r>
        <w:t xml:space="preserve"> </w:t>
      </w:r>
      <w:r>
        <w:rPr>
          <w:bCs/>
          <w:b/>
        </w:rPr>
        <w:t xml:space="preserve">Electronics Engineer</w:t>
      </w:r>
      <w:r>
        <w:t xml:space="preserve">'s role in co-designing solutions with Kinshasa communities, ensuring cultural relevance and technical longevity.</w:t>
      </w:r>
    </w:p>
    <w:bookmarkEnd w:id="22"/>
    <w:bookmarkStart w:id="23" w:name="research-objectives"/>
    <w:p>
      <w:pPr>
        <w:pStyle w:val="Heading2"/>
      </w:pPr>
      <w:r>
        <w:t xml:space="preserve">Research Objectives</w:t>
      </w:r>
    </w:p>
    <w:p>
      <w:pPr>
        <w:numPr>
          <w:ilvl w:val="0"/>
          <w:numId w:val="1001"/>
        </w:numPr>
        <w:pStyle w:val="Compact"/>
      </w:pPr>
      <w:r>
        <w:rPr>
          <w:bCs/>
          <w:b/>
        </w:rPr>
        <w:t xml:space="preserve">To map critical electronic infrastructure failure points</w:t>
      </w:r>
      <w:r>
        <w:t xml:space="preserve"> </w:t>
      </w:r>
      <w:r>
        <w:t xml:space="preserve">across 5 high-impact neighborhoods in Kinshasa (e.g., Kimbanseke, Kalamu) through field surveys with local stakeholders.</w:t>
      </w:r>
    </w:p>
    <w:p>
      <w:pPr>
        <w:numPr>
          <w:ilvl w:val="0"/>
          <w:numId w:val="1001"/>
        </w:numPr>
        <w:pStyle w:val="Compact"/>
      </w:pPr>
      <w:r>
        <w:rPr>
          <w:bCs/>
          <w:b/>
        </w:rPr>
        <w:t xml:space="preserve">To design and prototype low-cost, locally manufacturable electronic systems</w:t>
      </w:r>
      <w:r>
        <w:t xml:space="preserve"> </w:t>
      </w:r>
      <w:r>
        <w:t xml:space="preserve">tailored for Kinshasa's humidity (&gt;80%), dust levels, and voltage fluctuations—focusing on solar microgrids for community health centers and adaptive street lighting.</w:t>
      </w:r>
    </w:p>
    <w:p>
      <w:pPr>
        <w:numPr>
          <w:ilvl w:val="0"/>
          <w:numId w:val="1001"/>
        </w:numPr>
        <w:pStyle w:val="Compact"/>
      </w:pPr>
      <w:r>
        <w:rPr>
          <w:bCs/>
          <w:b/>
        </w:rPr>
        <w:t xml:space="preserve">To establish a sustainable maintenance ecosystem</w:t>
      </w:r>
      <w:r>
        <w:t xml:space="preserve"> </w:t>
      </w:r>
      <w:r>
        <w:t xml:space="preserve">through training programs at University of Kinshasa (UNIKIN) and local vocational centers, empowering 50+ community technicians in electronics repair.</w:t>
      </w:r>
    </w:p>
    <w:p>
      <w:pPr>
        <w:numPr>
          <w:ilvl w:val="0"/>
          <w:numId w:val="1001"/>
        </w:numPr>
        <w:pStyle w:val="Compact"/>
      </w:pPr>
      <w:r>
        <w:rPr>
          <w:bCs/>
          <w:b/>
        </w:rPr>
        <w:t xml:space="preserve">To develop an open-source toolkit</w:t>
      </w:r>
      <w:r>
        <w:t xml:space="preserve"> </w:t>
      </w:r>
      <w:r>
        <w:t xml:space="preserve">for DRC-based</w:t>
      </w:r>
      <w:r>
        <w:t xml:space="preserve"> </w:t>
      </w:r>
      <w:r>
        <w:rPr>
          <w:bCs/>
          <w:b/>
        </w:rPr>
        <w:t xml:space="preserve">Electronics Engineer</w:t>
      </w:r>
      <w:r>
        <w:t xml:space="preserve">s to replicate solutions across Kinshasa's urban zones, reducing dependency on imported components.</w:t>
      </w:r>
    </w:p>
    <w:bookmarkEnd w:id="23"/>
    <w:bookmarkStart w:id="24" w:name="Xaaf71e3783ac852c212d7a3101bb64a621e6e59"/>
    <w:p>
      <w:pPr>
        <w:pStyle w:val="Heading2"/>
      </w:pPr>
      <w:r>
        <w:t xml:space="preserve">Methodology: Community-Integrated Engineering Approach</w:t>
      </w:r>
    </w:p>
    <w:p>
      <w:pPr>
        <w:pStyle w:val="FirstParagraph"/>
      </w:pPr>
      <w:r>
        <w:t xml:space="preserve">This project adopts a participatory action research (PAR) methodology. Phase 1 (Months 1–3) involves collaborating with Kinshasa's Ministry of Infrastructure and local community leaders to conduct electronic system audits. We will deploy mobile diagnostic units staffed by the</w:t>
      </w:r>
      <w:r>
        <w:t xml:space="preserve"> </w:t>
      </w:r>
      <w:r>
        <w:rPr>
          <w:bCs/>
          <w:b/>
        </w:rPr>
        <w:t xml:space="preserve">Electronics Engineer</w:t>
      </w:r>
      <w:r>
        <w:t xml:space="preserve"> </w:t>
      </w:r>
      <w:r>
        <w:t xml:space="preserve">to identify failure patterns in power distribution, communication nodes, and medical devices. Phase 2 (Months 4–8) focuses on design: using Raspberry Pi-based controllers with locally sourced capacitors and solar panels tested under Kinshasa's environmental conditions at UNIKIN's engineering lab. Prototypes will prioritize modular repairability—e.g., street lights with easily replaceable LED clusters. Phase 3 (Months 9–12) implements pilot deployments in two neighborhoods, accompanied by training workshops on system diagnostics and basic repairs. Crucially, all designs will be shared via a DRC-specific open-source repository (hosted on Kinshasa-based servers) to ensure accessibility for future</w:t>
      </w:r>
      <w:r>
        <w:t xml:space="preserve"> </w:t>
      </w:r>
      <w:r>
        <w:rPr>
          <w:bCs/>
          <w:b/>
        </w:rPr>
        <w:t xml:space="preserve">Electronics Engineer</w:t>
      </w:r>
      <w:r>
        <w:t xml:space="preserve">s in DR Congo Kinshasa.</w:t>
      </w:r>
    </w:p>
    <w:bookmarkEnd w:id="24"/>
    <w:bookmarkStart w:id="25" w:name="expected-outcomes-and-significance"/>
    <w:p>
      <w:pPr>
        <w:pStyle w:val="Heading2"/>
      </w:pPr>
      <w:r>
        <w:t xml:space="preserve">Expected Outcomes and Significance</w:t>
      </w:r>
    </w:p>
    <w:p>
      <w:pPr>
        <w:pStyle w:val="FirstParagraph"/>
      </w:pPr>
      <w:r>
        <w:t xml:space="preserve">The research will deliver four tangible outcomes: (1) A validated solar-powered microgrid system for 3 health clinics, reducing reliance on generators by 70%; (2) A humidity-resistant street lighting prototype deployed in Kalamu district; (3) A trained cohort of community technicians certified in electronics maintenance; and (4) An open-source design library accessible to DRC engineers. These outcomes directly address UN Sustainable Development Goals 7 (Affordable Energy), 9 (Industry Innovation), and 11 (Sustainable Cities). For DR Congo Kinshasa, this</w:t>
      </w:r>
      <w:r>
        <w:t xml:space="preserve"> </w:t>
      </w:r>
      <w:r>
        <w:rPr>
          <w:bCs/>
          <w:b/>
        </w:rPr>
        <w:t xml:space="preserve">Research Proposal</w:t>
      </w:r>
      <w:r>
        <w:t xml:space="preserve"> </w:t>
      </w:r>
      <w:r>
        <w:t xml:space="preserve">offers a blueprint for self-sufficiency: instead of importing fragile systems, the city gains locally adaptable technology. The involvement of UNIKIN ensures academic continuity—future</w:t>
      </w:r>
      <w:r>
        <w:t xml:space="preserve"> </w:t>
      </w:r>
      <w:r>
        <w:rPr>
          <w:bCs/>
          <w:b/>
        </w:rPr>
        <w:t xml:space="preserve">Electronics Engineer</w:t>
      </w:r>
      <w:r>
        <w:t xml:space="preserve">s in DR Congo Kinshasa can build on this work. Economically, each deployed system could save $200/month per health facility in fuel costs, freeing resources for patient care.</w:t>
      </w:r>
    </w:p>
    <w:bookmarkEnd w:id="25"/>
    <w:bookmarkStart w:id="26" w:name="timeline-and-resource-allocation"/>
    <w:p>
      <w:pPr>
        <w:pStyle w:val="Heading2"/>
      </w:pPr>
      <w:r>
        <w:t xml:space="preserve">Timeline and Resource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Activities</w:t>
            </w:r>
          </w:p>
        </w:tc>
      </w:tr>
      <w:tr>
        <w:tc>
          <w:tcPr/>
          <w:p>
            <w:pPr>
              <w:pStyle w:val="Compact"/>
              <w:jc w:val="left"/>
            </w:pPr>
            <w:r>
              <w:t xml:space="preserve">Community Assessment &amp; Design Synthesis</w:t>
            </w:r>
          </w:p>
        </w:tc>
        <w:tc>
          <w:tcPr/>
          <w:p>
            <w:pPr>
              <w:pStyle w:val="Compact"/>
              <w:jc w:val="left"/>
            </w:pPr>
            <w:r>
              <w:t xml:space="preserve">Months 1–3</w:t>
            </w:r>
          </w:p>
        </w:tc>
        <w:tc>
          <w:tcPr/>
          <w:p>
            <w:pPr>
              <w:pStyle w:val="Compact"/>
              <w:jc w:val="left"/>
            </w:pPr>
            <w:r>
              <w:t xml:space="preserve">Surveys, failure mapping, initial prototyping with local materials.</w:t>
            </w:r>
          </w:p>
        </w:tc>
      </w:tr>
      <w:tr>
        <w:tc>
          <w:tcPr/>
          <w:p>
            <w:pPr>
              <w:pStyle w:val="Compact"/>
              <w:jc w:val="left"/>
            </w:pPr>
            <w:r>
              <w:t xml:space="preserve">Prototype Development &amp; Testing</w:t>
            </w:r>
          </w:p>
        </w:tc>
        <w:tc>
          <w:tcPr/>
          <w:p>
            <w:pPr>
              <w:pStyle w:val="Compact"/>
              <w:jc w:val="left"/>
            </w:pPr>
            <w:r>
              <w:t xml:space="preserve">Months 4–8</w:t>
            </w:r>
          </w:p>
        </w:tc>
        <w:tc>
          <w:tcPr/>
          <w:p>
            <w:pPr>
              <w:pStyle w:val="Compact"/>
              <w:jc w:val="left"/>
            </w:pPr>
            <w:r>
              <w:t xml:space="preserve">Laboratory validation; environmental stress testing in Kinshasa climate.</w:t>
            </w:r>
          </w:p>
        </w:tc>
      </w:tr>
      <w:tr>
        <w:tc>
          <w:tcPr/>
          <w:p>
            <w:pPr>
              <w:pStyle w:val="Compact"/>
              <w:jc w:val="left"/>
            </w:pPr>
            <w:r>
              <w:t xml:space="preserve">Pilot Implementation &amp; Training</w:t>
            </w:r>
          </w:p>
        </w:tc>
        <w:tc>
          <w:tcPr/>
          <w:p>
            <w:pPr>
              <w:pStyle w:val="Compact"/>
              <w:jc w:val="left"/>
            </w:pPr>
            <w:r>
              <w:t xml:space="preserve">Months 9–11</w:t>
            </w:r>
          </w:p>
        </w:tc>
        <w:tc>
          <w:tcPr/>
          <w:p>
            <w:pPr>
              <w:pStyle w:val="Compact"/>
              <w:jc w:val="left"/>
            </w:pPr>
            <w:r>
              <w:t xml:space="preserve">Deployment in two neighborhoods; technician training workshops.</w:t>
            </w:r>
          </w:p>
        </w:tc>
      </w:tr>
      <w:tr>
        <w:tc>
          <w:tcPr/>
          <w:p>
            <w:pPr>
              <w:pStyle w:val="Compact"/>
              <w:jc w:val="left"/>
            </w:pPr>
            <w:r>
              <w:t xml:space="preserve">Evaluation &amp; Scaling Strategy</w:t>
            </w:r>
          </w:p>
        </w:tc>
        <w:tc>
          <w:tcPr/>
          <w:p>
            <w:pPr>
              <w:pStyle w:val="Compact"/>
              <w:jc w:val="left"/>
            </w:pPr>
            <w:r>
              <w:t xml:space="preserve">Month 12</w:t>
            </w:r>
          </w:p>
        </w:tc>
        <w:tc>
          <w:tcPr/>
          <w:p>
            <w:pPr>
              <w:pStyle w:val="Compact"/>
              <w:jc w:val="left"/>
            </w:pPr>
            <w:r>
              <w:t xml:space="preserve">Impact assessment; open-source repository launch.</w:t>
            </w:r>
          </w:p>
        </w:tc>
      </w:tr>
    </w:tbl>
    <w:bookmarkEnd w:id="26"/>
    <w:bookmarkStart w:id="27" w:name="X57a427868df48b5dab652c04ed2a2a2adf6d476"/>
    <w:p>
      <w:pPr>
        <w:pStyle w:val="Heading2"/>
      </w:pPr>
      <w:r>
        <w:t xml:space="preserve">Conclusion: A Catalyst for Kinshasa's Technological Sovereignty</w:t>
      </w:r>
    </w:p>
    <w:p>
      <w:pPr>
        <w:pStyle w:val="FirstParagraph"/>
      </w:pPr>
      <w:r>
        <w:t xml:space="preserve">The role of the</w:t>
      </w:r>
      <w:r>
        <w:t xml:space="preserve"> </w:t>
      </w:r>
      <w:r>
        <w:rPr>
          <w:bCs/>
          <w:b/>
        </w:rPr>
        <w:t xml:space="preserve">Electronics Engineer</w:t>
      </w:r>
      <w:r>
        <w:t xml:space="preserve"> </w:t>
      </w:r>
      <w:r>
        <w:t xml:space="preserve">in DR Congo Kinshasa transcends technical problem-solving—it is a catalyst for community-driven development. This research rejects the "helicopter engineering" model by embedding expertise within Kinshasa's social fabric. By prioritizing local materials, climate resilience, and capacity transfer, we address the root cause of infrastructure failure: lack of contextual ownership. The proposed</w:t>
      </w:r>
      <w:r>
        <w:t xml:space="preserve"> </w:t>
      </w:r>
      <w:r>
        <w:rPr>
          <w:bCs/>
          <w:b/>
        </w:rPr>
        <w:t xml:space="preserve">Research Proposal</w:t>
      </w:r>
      <w:r>
        <w:t xml:space="preserve"> </w:t>
      </w:r>
      <w:r>
        <w:t xml:space="preserve">positions DR Congo Kinshasa not as a recipient of aid but as an innovator in sustainable electronics engineering for urban Africa. As the DRC’s capital undergoes rapid transformation, this initiative offers a replicable framework where every</w:t>
      </w:r>
      <w:r>
        <w:t xml:space="preserve"> </w:t>
      </w:r>
      <w:r>
        <w:rPr>
          <w:bCs/>
          <w:b/>
        </w:rPr>
        <w:t xml:space="preserve">Electronics Engineer</w:t>
      </w:r>
      <w:r>
        <w:t xml:space="preserve"> </w:t>
      </w:r>
      <w:r>
        <w:t xml:space="preserve">contributes to building resilience from within. The success of this project will demonstrate that technology solutions born in Kinshasa can power not just streets and clinics, but the entire nation’s aspiration for self-reliance.</w:t>
      </w:r>
    </w:p>
    <w:bookmarkEnd w:id="27"/>
    <w:bookmarkStart w:id="28" w:name="acknowledgments"/>
    <w:p>
      <w:pPr>
        <w:pStyle w:val="Heading2"/>
      </w:pPr>
      <w:r>
        <w:t xml:space="preserve">Acknowledgments</w:t>
      </w:r>
    </w:p>
    <w:p>
      <w:pPr>
        <w:pStyle w:val="FirstParagraph"/>
      </w:pPr>
      <w:r>
        <w:t xml:space="preserve">This proposal is developed in partnership with the University of Kinshasa's Department of Electrical Engineering, UNICEF DRC, and Kinshasa Urban Development Agency. Special thanks to local community leaders in Kimbanseke for their insights during preliminary fieldwork.</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Electronics Engineer Solutions for Sustainable Development in DR Congo Kinshasa</dc:title>
  <dc:creator/>
  <dc:language>en</dc:language>
  <cp:keywords/>
  <dcterms:created xsi:type="dcterms:W3CDTF">2025-12-11T08:50:03Z</dcterms:created>
  <dcterms:modified xsi:type="dcterms:W3CDTF">2025-12-11T08:50:03Z</dcterms:modified>
</cp:coreProperties>
</file>

<file path=docProps/custom.xml><?xml version="1.0" encoding="utf-8"?>
<Properties xmlns="http://schemas.openxmlformats.org/officeDocument/2006/custom-properties" xmlns:vt="http://schemas.openxmlformats.org/officeDocument/2006/docPropsVTypes"/>
</file>