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Smart</w:t>
      </w:r>
      <w:r>
        <w:t xml:space="preserve"> </w:t>
      </w:r>
      <w:r>
        <w:t xml:space="preserve">Grids</w:t>
      </w:r>
      <w:r>
        <w:t xml:space="preserve"> </w:t>
      </w:r>
      <w:r>
        <w:t xml:space="preserve">in</w:t>
      </w:r>
      <w:r>
        <w:t xml:space="preserve"> </w:t>
      </w:r>
      <w:r>
        <w:t xml:space="preserve">France</w:t>
      </w:r>
      <w:r>
        <w:t xml:space="preserve"> </w:t>
      </w:r>
      <w:r>
        <w:t xml:space="preserve">Lyon</w:t>
      </w:r>
    </w:p>
    <w:bookmarkStart w:id="27" w:name="X37a740ade0ecf1746fac9755fc53f5a82856753"/>
    <w:p>
      <w:pPr>
        <w:pStyle w:val="Heading1"/>
      </w:pPr>
      <w:r>
        <w:t xml:space="preserve">Research Proposal: Advancing Power Electronics for Sustainable Smart Grids in France Lyon</w:t>
      </w:r>
    </w:p>
    <w:bookmarkStart w:id="20" w:name="abstract"/>
    <w:p>
      <w:pPr>
        <w:pStyle w:val="Heading2"/>
      </w:pPr>
      <w:r>
        <w:t xml:space="preserve">Abstract</w:t>
      </w:r>
    </w:p>
    <w:p>
      <w:pPr>
        <w:pStyle w:val="FirstParagraph"/>
      </w:pPr>
      <w:r>
        <w:t xml:space="preserve">This Research Proposal outlines a critical initiative to develop next-generation power electronics systems tailored for the evolving energy landscape of France Lyon. As an ambitious Electronics Engineer, I propose a focused research project addressing grid stability challenges through innovative converter topologies and AI-driven control algorithms. Lyon, as a strategic hub for European technology innovation within France, provides the ideal ecosystem—boasting world-class research institutions (e.g., INSA Lyon, CEA-Leti), major industrial players (STMicroelectronics, Schneider Electric), and strong regional government support through initiatives like "Lyon Tech Valley." This proposal leverages Lyon's unique position to accelerate the transition toward carbon-neutral energy infrastructure, directly supporting France's national goals under the Green New Deal. The project spans 24 months with a budget of €350,000, fully aligned with ANR (French National Research Agency) priorities for sustainable technology development.</w:t>
      </w:r>
    </w:p>
    <w:bookmarkEnd w:id="20"/>
    <w:bookmarkStart w:id="21" w:name="X681a799fae6d1f53184efa8e6c6ff821faca0b5"/>
    <w:p>
      <w:pPr>
        <w:pStyle w:val="Heading2"/>
      </w:pPr>
      <w:r>
        <w:t xml:space="preserve">Introduction: The Imperative for Electronics Innovation in Lyon</w:t>
      </w:r>
    </w:p>
    <w:p>
      <w:pPr>
        <w:pStyle w:val="FirstParagraph"/>
      </w:pPr>
      <w:r>
        <w:t xml:space="preserve">France is committed to achieving carbon neutrality by 2050, demanding radical advancements in energy infrastructure. France Lyon stands at the forefront of this transformation, housing over 1,500 tech companies focused on sustainable engineering and serving as a central node for the European power grid. However, existing power electronics systems—critical for integrating renewables (solar/wind), managing EV charging networks, and enhancing grid resilience—face significant limitations in efficiency, thermal management, and real-time adaptability. As an Electronics Engineer with expertise in high-frequency converters and embedded control systems, I recognize that Lyon's energy sector urgently requires localized R&amp;D to overcome these bottlenecks. Current solutions often rely on imported technologies or generic designs not optimized for France’s specific grid architecture or climatic conditions. This Research Proposal directly addresses this gap by proposing a Lyon-centric R&amp;D effort, positioning the city as a leader in sustainable power electronics innovation within Europe.</w:t>
      </w:r>
    </w:p>
    <w:bookmarkEnd w:id="21"/>
    <w:bookmarkStart w:id="22" w:name="Xae6f0e08c02d4a8b863402e12f1072d3ebf9c3a"/>
    <w:p>
      <w:pPr>
        <w:pStyle w:val="Heading2"/>
      </w:pPr>
      <w:r>
        <w:t xml:space="preserve">Research Objectives: An Electronics Engineer's Strategic Focus</w:t>
      </w:r>
    </w:p>
    <w:p>
      <w:pPr>
        <w:pStyle w:val="FirstParagraph"/>
      </w:pPr>
      <w:r>
        <w:t xml:space="preserve">The core objective of this Research Proposal is to design and validate a novel 500V-1.2kV power converter system with predictive AI control, specifically engineered for Lyon’s urban energy grid demands. Key deliverables include:</w:t>
      </w:r>
    </w:p>
    <w:p>
      <w:pPr>
        <w:numPr>
          <w:ilvl w:val="0"/>
          <w:numId w:val="1001"/>
        </w:numPr>
        <w:pStyle w:val="Compact"/>
      </w:pPr>
      <w:r>
        <w:rPr>
          <w:bCs/>
          <w:b/>
        </w:rPr>
        <w:t xml:space="preserve">Thermal-Optimized Converter Design:</w:t>
      </w:r>
      <w:r>
        <w:t xml:space="preserve"> </w:t>
      </w:r>
      <w:r>
        <w:t xml:space="preserve">Develop GaN (Gallium Nitride) and SiC (Silicon Carbide) hybrid power modules reducing thermal losses by 35% compared to current silicon-based systems, critical for Lyon’s dense urban infrastructure where cooling capacity is constrained.</w:t>
      </w:r>
    </w:p>
    <w:p>
      <w:pPr>
        <w:numPr>
          <w:ilvl w:val="0"/>
          <w:numId w:val="1001"/>
        </w:numPr>
        <w:pStyle w:val="Compact"/>
      </w:pPr>
      <w:r>
        <w:rPr>
          <w:bCs/>
          <w:b/>
        </w:rPr>
        <w:t xml:space="preserve">AI-Driven Grid Stabilization Algorithm:</w:t>
      </w:r>
      <w:r>
        <w:t xml:space="preserve"> </w:t>
      </w:r>
      <w:r>
        <w:t xml:space="preserve">Create a lightweight neural network integrated into the converter’s microcontroller, enabling real-time response to grid fluctuations caused by distributed renewable sources—addressing a key challenge in Lyon’s growing solar installations across suburban zones like Vénissieux.</w:t>
      </w:r>
    </w:p>
    <w:p>
      <w:pPr>
        <w:numPr>
          <w:ilvl w:val="0"/>
          <w:numId w:val="1001"/>
        </w:numPr>
        <w:pStyle w:val="Compact"/>
      </w:pPr>
      <w:r>
        <w:rPr>
          <w:bCs/>
          <w:b/>
        </w:rPr>
        <w:t xml:space="preserve">Lyon-Validated Prototype:</w:t>
      </w:r>
      <w:r>
        <w:t xml:space="preserve"> </w:t>
      </w:r>
      <w:r>
        <w:t xml:space="preserve">Build and test a full-scale prototype at the CEA-Leti research facility in France Lyon, simulating real-world conditions of the local grid operator (ERDF) to ensure seamless interoperability with existing infrastructure.</w:t>
      </w:r>
    </w:p>
    <w:bookmarkEnd w:id="22"/>
    <w:bookmarkStart w:id="23" w:name="X0e2db0ccbb0762e0b4904166ac78958251e909e"/>
    <w:p>
      <w:pPr>
        <w:pStyle w:val="Heading2"/>
      </w:pPr>
      <w:r>
        <w:t xml:space="preserve">Methodology: Leveraging France Lyon’s Ecosystem</w:t>
      </w:r>
    </w:p>
    <w:p>
      <w:pPr>
        <w:pStyle w:val="FirstParagraph"/>
      </w:pPr>
      <w:r>
        <w:t xml:space="preserve">This project adopts a collaborative, industry-informed methodology unique to France Lyon. Phase 1 (Months 1-6) will involve deep engagement with key stakeholders: STMicroelectronics’ R&amp;D team in Lyon for semiconductor insights, the University of Lyon’s Energy Systems Lab for grid modeling, and local utilities like EDF Distributeur de l'Énergie de la Région Auvergne-Rhône-Alpes. Phase 2 (Months 7-18) focuses on rapid prototyping at INSA Lyon’s state-of-the-art Power Electronics Laboratory, utilizing Lyon’s advanced semiconductor fabrication resources. Crucially, the AI algorithm will be trained using anonymized grid data from Lyon's energy network—ensuring the solution is inherently tuned to France's regional needs. Phase 3 (Months 19-24) involves field validation with a pilot deployment at a Lyon municipal EV charging hub in Villeurbanne, with performance metrics directly measured against ANR sustainability benchmarks.</w:t>
      </w:r>
    </w:p>
    <w:bookmarkEnd w:id="23"/>
    <w:bookmarkStart w:id="24" w:name="why-france-lyon-the-strategic-advantage"/>
    <w:p>
      <w:pPr>
        <w:pStyle w:val="Heading2"/>
      </w:pPr>
      <w:r>
        <w:t xml:space="preserve">Why France Lyon? The Strategic Advantage</w:t>
      </w:r>
    </w:p>
    <w:p>
      <w:pPr>
        <w:pStyle w:val="FirstParagraph"/>
      </w:pPr>
      <w:r>
        <w:t xml:space="preserve">Lyon is not merely the location but the *essential catalyst* for this Research Proposal. As Europe’s second-largest tech hub after Paris, Lyon offers unmatched advantages: access to a specialized workforce (over 30,000 engineers in electronics within Auvergne-Rhône-Alpes), dedicated innovation funding via the Région Auvergne-Rhône-Alpes’ "Smart City" initiative, and physical proximity to industrial partners. The city’s commitment to becoming a "Climate Positive City by 2030" creates an urgent market for this technology, with Lyon Métropole already investing €50 million in smart grid infrastructure. This local urgency accelerates the R&amp;D-to-market pathway—a luxury not available in more generalized research environments. Furthermore, Lyon’s position as a gateway between Mediterranean and Northern Europe ensures that solutions developed here will have immediate applicability across the EU single market, amplifying France’s strategic influence.</w:t>
      </w:r>
    </w:p>
    <w:bookmarkEnd w:id="24"/>
    <w:bookmarkStart w:id="25" w:name="expected-impact-from-lyon-to-europe"/>
    <w:p>
      <w:pPr>
        <w:pStyle w:val="Heading2"/>
      </w:pPr>
      <w:r>
        <w:t xml:space="preserve">Expected Impact: From Lyon to Europe</w:t>
      </w:r>
    </w:p>
    <w:p>
      <w:pPr>
        <w:pStyle w:val="FirstParagraph"/>
      </w:pPr>
      <w:r>
        <w:t xml:space="preserve">As an Electronics Engineer driving this project, the impact extends far beyond academic output. The validated converter system is projected to reduce energy losses by 30% in urban grid applications, directly contributing to France’s emission reduction targets. For the electronics industry in France Lyon, this Research Proposal will establish a new benchmark for locally developed power solutions—reducing reliance on imports and creating a high-value exportable technology package. It also serves as a model for future collaborations: by demonstrating how Lyon's ecosystem (academia, government, industry) can co-develop critical infrastructure technologies at speed, it will attract further ANR funding and international partnerships (e.g., EU Horizon Europe projects). Crucially, this project positions France Lyon as the go-to center for sustainable power electronics innovation in Europe—a reputation that will bolster the region’s economic standing long after this Research Proposal concludes.</w:t>
      </w:r>
    </w:p>
    <w:bookmarkEnd w:id="25"/>
    <w:bookmarkStart w:id="26" w:name="Xe87c0a68475210513c1fc073e58f4deecb81f4b"/>
    <w:p>
      <w:pPr>
        <w:pStyle w:val="Heading2"/>
      </w:pPr>
      <w:r>
        <w:t xml:space="preserve">Conclusion: A Call to Advance Electronics Engineering in France Lyon</w:t>
      </w:r>
    </w:p>
    <w:p>
      <w:pPr>
        <w:pStyle w:val="FirstParagraph"/>
      </w:pPr>
      <w:r>
        <w:t xml:space="preserve">This Research Proposal presents a compelling, actionable pathway for an Electronics Engineer to contribute meaningfully to France’s sustainable energy future. By anchoring R&amp;D within the dynamic ecosystem of Lyon, this project ensures relevance, accelerates deployment, and maximizes regional impact. The proposed work directly addresses critical infrastructure needs while harnessing Lyon’s unique advantages as a hub for technological innovation in Europe. I am eager to bring my expertise in power electronics design and AI integration to this initiative, collaborating with Lyon’s leading institutions to deliver a solution that transforms how France manages its energy grid—proving that the future of sustainable power begins right here, in the heart of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Power Electronics for Sustainable Smart Grids in France Lyon</dc:title>
  <dc:creator/>
  <cp:keywords/>
  <dcterms:created xsi:type="dcterms:W3CDTF">2026-07-13T09:57:23Z</dcterms:created>
  <dcterms:modified xsi:type="dcterms:W3CDTF">2026-07-13T09:57:23Z</dcterms:modified>
</cp:coreProperties>
</file>

<file path=docProps/custom.xml><?xml version="1.0" encoding="utf-8"?>
<Properties xmlns="http://schemas.openxmlformats.org/officeDocument/2006/custom-properties" xmlns:vt="http://schemas.openxmlformats.org/officeDocument/2006/docPropsVTypes"/>
</file>