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ac52b2832d28ee786e80efb16291fb8c207c08"/>
    <w:p>
      <w:pPr>
        <w:pStyle w:val="Heading1"/>
      </w:pPr>
      <w:r>
        <w:t xml:space="preserve">Research Proposal: Advancing Electronics Engineering Solutions for Sustainable Urban Development in India New Delhi</w:t>
      </w:r>
    </w:p>
    <w:p>
      <w:pPr>
        <w:pStyle w:val="FirstParagraph"/>
      </w:pPr>
      <w:r>
        <w:rPr>
          <w:bCs/>
          <w:b/>
        </w:rPr>
        <w:t xml:space="preserve">Abstract:</w:t>
      </w:r>
      <w:r>
        <w:t xml:space="preserve"> </w:t>
      </w:r>
      <w:r>
        <w:t xml:space="preserve">This Research Proposal outlines a critical initiative to address the burgeoning technological and infrastructural challenges facing India's capital, New Delhi. As an emerging hub for innovation within the Indian electronics ecosystem, New Delhi demands cutting-edge solutions from a skilled</w:t>
      </w:r>
      <w:r>
        <w:t xml:space="preserve"> </w:t>
      </w:r>
      <w:r>
        <w:rPr>
          <w:iCs/>
          <w:i/>
        </w:rPr>
        <w:t xml:space="preserve">Electronics Engineer</w:t>
      </w:r>
      <w:r>
        <w:t xml:space="preserve">. This project focuses on developing context-specific, scalable electronic systems to enhance urban sustainability, energy resilience, and digital connectivity in one of the world's most densely populated metropolitan areas. The research directly responds to India's National Mission on Electronics (NME) and Smart Cities Mission goals, positioning New Delhi as a model for technology-driven urban transformation.</w:t>
      </w:r>
    </w:p>
    <w:bookmarkStart w:id="20" w:name="Xbfd677f7d047dd5c237b6fb570803c07389fb80"/>
    <w:p>
      <w:pPr>
        <w:pStyle w:val="Heading2"/>
      </w:pPr>
      <w:r>
        <w:t xml:space="preserve">1. Introduction: The Imperative for Localized Electronics Engineering in New Delhi</w:t>
      </w:r>
    </w:p>
    <w:p>
      <w:pPr>
        <w:pStyle w:val="FirstParagraph"/>
      </w:pPr>
      <w:r>
        <w:t xml:space="preserve">New Delhi, the political and economic heart of India, confronts unique urban pressures exacerbated by rapid population growth (over 30 million residents), chronic infrastructure strain, severe air pollution (often exceeding WHO limits by 10x), and intermittent power supply. The Government of India's push for 'Digital India' and 'Make in India' necessitates advanced electronic solutions tailored to Delhi's specific environmental, social, and infrastructural realities. Current off-the-shelf technologies often fail due to Delhi's extreme temperatures (45°C+ summers), high particulate matter levels, diverse socio-economic landscapes, and grid instability. This research proposes a dedicated</w:t>
      </w:r>
      <w:r>
        <w:t xml:space="preserve"> </w:t>
      </w:r>
      <w:r>
        <w:rPr>
          <w:iCs/>
          <w:i/>
        </w:rPr>
        <w:t xml:space="preserve">Electronics Engineer</w:t>
      </w:r>
      <w:r>
        <w:t xml:space="preserve"> </w:t>
      </w:r>
      <w:r>
        <w:t xml:space="preserve">role focused on developing robust, low-cost, field-deployable systems *for* New Delhi. The success of India's technological aspirations hinges on solving problems like these at the hyper-local level.</w:t>
      </w:r>
    </w:p>
    <w:bookmarkEnd w:id="20"/>
    <w:bookmarkStart w:id="21" w:name="problem-statement-and-research-gap"/>
    <w:p>
      <w:pPr>
        <w:pStyle w:val="Heading2"/>
      </w:pPr>
      <w:r>
        <w:t xml:space="preserve">2. Problem Statement and Research Gap</w:t>
      </w:r>
    </w:p>
    <w:p>
      <w:pPr>
        <w:pStyle w:val="FirstParagraph"/>
      </w:pPr>
      <w:r>
        <w:t xml:space="preserve">Existing electronic solutions deployed across Indian cities frequently lack adaptation to local conditions:</w:t>
      </w:r>
    </w:p>
    <w:p>
      <w:pPr>
        <w:numPr>
          <w:ilvl w:val="0"/>
          <w:numId w:val="1001"/>
        </w:numPr>
        <w:pStyle w:val="Compact"/>
      </w:pPr>
      <w:r>
        <w:rPr>
          <w:bCs/>
          <w:b/>
        </w:rPr>
        <w:t xml:space="preserve">Energy Grid Vulnerability:</w:t>
      </w:r>
      <w:r>
        <w:t xml:space="preserve"> </w:t>
      </w:r>
      <w:r>
        <w:t xml:space="preserve">Delhi's power grid faces frequent blackouts due to aging infrastructure and demand spikes, impacting critical services. Current smart grid sensors often fail in high-temperature, dusty environments common in New Delhi.</w:t>
      </w:r>
    </w:p>
    <w:p>
      <w:pPr>
        <w:numPr>
          <w:ilvl w:val="0"/>
          <w:numId w:val="1001"/>
        </w:numPr>
        <w:pStyle w:val="Compact"/>
      </w:pPr>
      <w:r>
        <w:rPr>
          <w:bCs/>
          <w:b/>
        </w:rPr>
        <w:t xml:space="preserve">Air Quality Monitoring Gap:</w:t>
      </w:r>
      <w:r>
        <w:t xml:space="preserve"> </w:t>
      </w:r>
      <w:r>
        <w:t xml:space="preserve">While some air quality monitors exist, they are expensive, lack real-time integration with traffic control systems (crucial for Delhi's congestion), and have limited coverage in low-income neighborhoods.</w:t>
      </w:r>
    </w:p>
    <w:p>
      <w:pPr>
        <w:numPr>
          <w:ilvl w:val="0"/>
          <w:numId w:val="1001"/>
        </w:numPr>
        <w:pStyle w:val="Compact"/>
      </w:pPr>
      <w:r>
        <w:rPr>
          <w:bCs/>
          <w:b/>
        </w:rPr>
        <w:t xml:space="preserve">Digital Inclusion Deficit:</w:t>
      </w:r>
      <w:r>
        <w:t xml:space="preserve"> </w:t>
      </w:r>
      <w:r>
        <w:t xml:space="preserve">Reliable last-mile connectivity remains a challenge in informal settlements (</w:t>
      </w:r>
      <w:r>
        <w:rPr>
          <w:iCs/>
          <w:i/>
        </w:rPr>
        <w:t xml:space="preserve">mohallas</w:t>
      </w:r>
      <w:r>
        <w:t xml:space="preserve">) across New Delhi, hindering access to e-governance and digital health services.</w:t>
      </w:r>
    </w:p>
    <w:p>
      <w:pPr>
        <w:pStyle w:val="FirstParagraph"/>
      </w:pPr>
      <w:r>
        <w:t xml:space="preserve">This research identifies a critical gap: the absence of electronics engineering specifically designed *for* and *by* engineers embedded within the New Delhi context. Generic solutions fail; localized R&amp;D is essential.</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focused Electronics Engineering R&amp;D framework centered in India New Delhi, yielding deployable technologies addressing core urban challenges:</w:t>
      </w:r>
    </w:p>
    <w:p>
      <w:pPr>
        <w:numPr>
          <w:ilvl w:val="0"/>
          <w:numId w:val="1002"/>
        </w:numPr>
        <w:pStyle w:val="Compact"/>
      </w:pPr>
      <w:r>
        <w:rPr>
          <w:bCs/>
          <w:b/>
        </w:rPr>
        <w:t xml:space="preserve">Develop Robust IoT Sensor Networks:</w:t>
      </w:r>
      <w:r>
        <w:t xml:space="preserve"> </w:t>
      </w:r>
      <w:r>
        <w:t xml:space="preserve">Design and field-test low-cost, dust-resistant, solar-powered air quality and microgrid sensors specifically calibrated for New Delhi's pollution profiles and temperature extremes. These sensors will provide hyperlocal data to inform real-time city management.</w:t>
      </w:r>
    </w:p>
    <w:p>
      <w:pPr>
        <w:numPr>
          <w:ilvl w:val="0"/>
          <w:numId w:val="1002"/>
        </w:numPr>
        <w:pStyle w:val="Compact"/>
      </w:pPr>
      <w:r>
        <w:rPr>
          <w:bCs/>
          <w:b/>
        </w:rPr>
        <w:t xml:space="preserve">Create Adaptive Traffic-Energy Management System:</w:t>
      </w:r>
      <w:r>
        <w:t xml:space="preserve"> </w:t>
      </w:r>
      <w:r>
        <w:t xml:space="preserve">As an Electronics Engineer, the research will design a prototype traffic light controller integrated with local air quality sensor data and grid stability metrics. This system will dynamically optimize traffic flow to reduce idling emissions *and* minimize power draw during grid stress periods in New Delhi.</w:t>
      </w:r>
    </w:p>
    <w:p>
      <w:pPr>
        <w:numPr>
          <w:ilvl w:val="0"/>
          <w:numId w:val="1002"/>
        </w:numPr>
        <w:pStyle w:val="Compact"/>
      </w:pPr>
      <w:r>
        <w:rPr>
          <w:bCs/>
          <w:b/>
        </w:rPr>
        <w:t xml:space="preserve">Build Low-Cost Digital Connectivity Hubs:</w:t>
      </w:r>
      <w:r>
        <w:t xml:space="preserve"> </w:t>
      </w:r>
      <w:r>
        <w:t xml:space="preserve">Develop and deploy ruggedized, community-based Wi-Fi mesh nodes using low-power electronics, targeting underserved areas of New Delhi to bridge the digital divide for e-gov services and telemedicine.</w:t>
      </w:r>
    </w:p>
    <w:bookmarkEnd w:id="22"/>
    <w:bookmarkStart w:id="23" w:name="Xe8fa0779de0c2910ee4da2951d33fc5494e656c"/>
    <w:p>
      <w:pPr>
        <w:pStyle w:val="Heading2"/>
      </w:pPr>
      <w:r>
        <w:t xml:space="preserve">4. Methodology: Field-Driven Electronics Engineering for New Delhi</w:t>
      </w:r>
    </w:p>
    <w:p>
      <w:pPr>
        <w:pStyle w:val="FirstParagraph"/>
      </w:pPr>
      <w:r>
        <w:t xml:space="preserve">This research adopts a highly iterative, field-proven methodology:</w:t>
      </w:r>
    </w:p>
    <w:p>
      <w:pPr>
        <w:numPr>
          <w:ilvl w:val="0"/>
          <w:numId w:val="1003"/>
        </w:numPr>
        <w:pStyle w:val="Compact"/>
      </w:pPr>
      <w:r>
        <w:rPr>
          <w:bCs/>
          <w:b/>
        </w:rPr>
        <w:t xml:space="preserve">Phase 1 (Months 1-6): Contextual Assessment &amp; Requirement Gathering:</w:t>
      </w:r>
      <w:r>
        <w:t xml:space="preserve"> </w:t>
      </w:r>
      <w:r>
        <w:t xml:space="preserve">Collaborate with Delhi Municipal Corporation (DMC), Transport Department, and local communities across diverse zones (e.g., Paharganj slums, Gurugram border areas, central business districts) to document precise technical challenges and user needs. An</w:t>
      </w:r>
      <w:r>
        <w:t xml:space="preserve"> </w:t>
      </w:r>
      <w:r>
        <w:rPr>
          <w:iCs/>
          <w:i/>
        </w:rPr>
        <w:t xml:space="preserve">Electronics Engineer</w:t>
      </w:r>
      <w:r>
        <w:t xml:space="preserve"> </w:t>
      </w:r>
      <w:r>
        <w:t xml:space="preserve">will conduct on-ground testing of existing hardware failures.</w:t>
      </w:r>
    </w:p>
    <w:p>
      <w:pPr>
        <w:numPr>
          <w:ilvl w:val="0"/>
          <w:numId w:val="1003"/>
        </w:numPr>
        <w:pStyle w:val="Compact"/>
      </w:pPr>
      <w:r>
        <w:rPr>
          <w:bCs/>
          <w:b/>
        </w:rPr>
        <w:t xml:space="preserve">Phase 2 (Months 7-18): Prototype Design &amp; Simulation:</w:t>
      </w:r>
      <w:r>
        <w:t xml:space="preserve"> </w:t>
      </w:r>
      <w:r>
        <w:t xml:space="preserve">Utilize Delhi-specific environmental data (temperature, humidity, particulate matter composition) for component selection and circuit design. Focus on components with high tolerance for Delhi's conditions. Leverage simulation tools to model system performance under local grid instability.</w:t>
      </w:r>
    </w:p>
    <w:p>
      <w:pPr>
        <w:numPr>
          <w:ilvl w:val="0"/>
          <w:numId w:val="1003"/>
        </w:numPr>
        <w:pStyle w:val="Compact"/>
      </w:pPr>
      <w:r>
        <w:rPr>
          <w:bCs/>
          <w:b/>
        </w:rPr>
        <w:t xml:space="preserve">Phase 3 (Months 19-24): Field Deployment &amp; Iteration:</w:t>
      </w:r>
      <w:r>
        <w:t xml:space="preserve"> </w:t>
      </w:r>
      <w:r>
        <w:t xml:space="preserve">Deploy pilot systems in 3 distinct New Delhi neighborhoods. An</w:t>
      </w:r>
      <w:r>
        <w:t xml:space="preserve"> </w:t>
      </w:r>
      <w:r>
        <w:rPr>
          <w:iCs/>
          <w:i/>
        </w:rPr>
        <w:t xml:space="preserve">Electronics Engineer</w:t>
      </w:r>
      <w:r>
        <w:t xml:space="preserve"> </w:t>
      </w:r>
      <w:r>
        <w:t xml:space="preserve">will manage on-site installation, data collection, and rapid iteration based on real-world performance and user feedback from Delhi residents and municipal staff.</w:t>
      </w:r>
    </w:p>
    <w:p>
      <w:pPr>
        <w:numPr>
          <w:ilvl w:val="0"/>
          <w:numId w:val="1003"/>
        </w:numPr>
        <w:pStyle w:val="Compact"/>
      </w:pPr>
      <w:r>
        <w:rPr>
          <w:bCs/>
          <w:b/>
        </w:rPr>
        <w:t xml:space="preserve">Data Integration:</w:t>
      </w:r>
      <w:r>
        <w:t xml:space="preserve"> </w:t>
      </w:r>
      <w:r>
        <w:t xml:space="preserve">All sensor data will be integrated into a centralized platform compliant with India's Digital Public Infrastructure (DPI) standards, ensuring compatibility with existing city management systems like Delhi Smart City Dashboard.</w:t>
      </w:r>
    </w:p>
    <w:bookmarkEnd w:id="23"/>
    <w:bookmarkStart w:id="24" w:name="X3baa5376c7077ad66985ec6a86959ae77bbdbb8"/>
    <w:p>
      <w:pPr>
        <w:pStyle w:val="Heading2"/>
      </w:pPr>
      <w:r>
        <w:t xml:space="preserve">5. Expected Outcomes and Impact on India New Delhi</w:t>
      </w:r>
    </w:p>
    <w:p>
      <w:pPr>
        <w:pStyle w:val="FirstParagraph"/>
      </w:pPr>
      <w:r>
        <w:t xml:space="preserve">This Research Proposal directly contributes to New Delhi's development goals:</w:t>
      </w:r>
    </w:p>
    <w:p>
      <w:pPr>
        <w:numPr>
          <w:ilvl w:val="0"/>
          <w:numId w:val="1004"/>
        </w:numPr>
        <w:pStyle w:val="Compact"/>
      </w:pPr>
      <w:r>
        <w:rPr>
          <w:bCs/>
          <w:b/>
        </w:rPr>
        <w:t xml:space="preserve">Reduced Emissions &amp; Health Burden:</w:t>
      </w:r>
      <w:r>
        <w:t xml:space="preserve"> </w:t>
      </w:r>
      <w:r>
        <w:t xml:space="preserve">Targeted traffic management based on real-time air quality could reduce localized PM2.5 levels by 15-20% in pilot zones, directly impacting public health in a city where air pollution causes over 30,000 premature deaths annually (Indian Institute of Technology Delhi, 2023).</w:t>
      </w:r>
    </w:p>
    <w:p>
      <w:pPr>
        <w:numPr>
          <w:ilvl w:val="0"/>
          <w:numId w:val="1004"/>
        </w:numPr>
        <w:pStyle w:val="Compact"/>
      </w:pPr>
      <w:r>
        <w:rPr>
          <w:bCs/>
          <w:b/>
        </w:rPr>
        <w:t xml:space="preserve">Enhanced Grid Resilience:</w:t>
      </w:r>
      <w:r>
        <w:t xml:space="preserve"> </w:t>
      </w:r>
      <w:r>
        <w:t xml:space="preserve">The microgrid monitoring system will provide actionable data to DERC (Delhi Electric Supply Undertaking) for proactive maintenance, reducing outage duration by an estimated 25%.</w:t>
      </w:r>
    </w:p>
    <w:p>
      <w:pPr>
        <w:numPr>
          <w:ilvl w:val="0"/>
          <w:numId w:val="1004"/>
        </w:numPr>
        <w:pStyle w:val="Compact"/>
      </w:pPr>
      <w:r>
        <w:rPr>
          <w:bCs/>
          <w:b/>
        </w:rPr>
        <w:t xml:space="preserve">Bridging the Digital Divide:</w:t>
      </w:r>
      <w:r>
        <w:t xml:space="preserve"> </w:t>
      </w:r>
      <w:r>
        <w:t xml:space="preserve">Successful deployment of low-cost connectivity hubs will bring essential e-services to 50,000+ residents in previously underserved New Delhi neighborhoods.</w:t>
      </w:r>
    </w:p>
    <w:p>
      <w:pPr>
        <w:numPr>
          <w:ilvl w:val="0"/>
          <w:numId w:val="1004"/>
        </w:numPr>
        <w:pStyle w:val="Compact"/>
      </w:pPr>
      <w:r>
        <w:rPr>
          <w:bCs/>
          <w:b/>
        </w:rPr>
        <w:t xml:space="preserve">Strengthening India's Electronics Ecosystem:</w:t>
      </w:r>
      <w:r>
        <w:t xml:space="preserve"> </w:t>
      </w:r>
      <w:r>
        <w:t xml:space="preserve">The project will generate locally relevant IP, train Delhi-based engineers, and demonstrate the viability of 'Made for Delhi' electronics. This directly supports India's target of $400 billion in electronics manufacturing by 2025 (India Electronics &amp; Semiconductor Association - IESA).</w:t>
      </w:r>
    </w:p>
    <w:bookmarkEnd w:id="24"/>
    <w:bookmarkStart w:id="25" w:name="Xfe2c9215d76242bc80524ddbfeed785eac4ea86"/>
    <w:p>
      <w:pPr>
        <w:pStyle w:val="Heading2"/>
      </w:pPr>
      <w:r>
        <w:t xml:space="preserve">6. Conclusion: The Critical Role of the Electronics Engineer in New Delhi</w:t>
      </w:r>
    </w:p>
    <w:p>
      <w:pPr>
        <w:pStyle w:val="FirstParagraph"/>
      </w:pPr>
      <w:r>
        <w:t xml:space="preserve">The urban challenges confronting India New Delhi are complex, interconnected, and demand technological solutions rooted in local context. This Research Proposal positions the dedicated work of an</w:t>
      </w:r>
      <w:r>
        <w:t xml:space="preserve"> </w:t>
      </w:r>
      <w:r>
        <w:rPr>
          <w:iCs/>
          <w:i/>
        </w:rPr>
        <w:t xml:space="preserve">Electronics Engineer</w:t>
      </w:r>
      <w:r>
        <w:t xml:space="preserve"> </w:t>
      </w:r>
      <w:r>
        <w:t xml:space="preserve">as indispensable to unlocking sustainable progress. By focusing R&amp;D specifically on Delhi's unique environmental and infrastructural constraints, this project moves beyond theoretical innovation to deliver tangible improvements in air quality, energy security, and digital inclusion for millions. The success of India's Smart Cities Mission and Digital India vision is intrinsically linked to the ability to solve problems like those in New Delhi through localized engineering excellence. This Research Proposal provides the roadmap for an</w:t>
      </w:r>
      <w:r>
        <w:t xml:space="preserve"> </w:t>
      </w:r>
      <w:r>
        <w:rPr>
          <w:iCs/>
          <w:i/>
        </w:rPr>
        <w:t xml:space="preserve">Electronics Engineer</w:t>
      </w:r>
      <w:r>
        <w:t xml:space="preserve"> </w:t>
      </w:r>
      <w:r>
        <w:t xml:space="preserve">to become a pivotal agent of positive change within India's capital city, contributing directly to national development goals while setting a replicable model for urban centers across India.</w:t>
      </w:r>
    </w:p>
    <w:p>
      <w:pPr>
        <w:pStyle w:val="BodyText"/>
      </w:pPr>
      <w:r>
        <w:rPr>
          <w:bCs/>
          <w:b/>
        </w:rPr>
        <w:t xml:space="preserve">This research is not merely about building electronics; it's about engineering solutions that breathe life into the future of New Delhi and serve as a blueprint for smart, sustainable cities across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India New Delhi</dc:title>
  <dc:creator/>
  <dc:language>en</dc:language>
  <cp:keywords/>
  <dcterms:created xsi:type="dcterms:W3CDTF">2026-07-14T23:20:35Z</dcterms:created>
  <dcterms:modified xsi:type="dcterms:W3CDTF">2026-07-14T23:20:35Z</dcterms:modified>
</cp:coreProperties>
</file>

<file path=docProps/custom.xml><?xml version="1.0" encoding="utf-8"?>
<Properties xmlns="http://schemas.openxmlformats.org/officeDocument/2006/custom-properties" xmlns:vt="http://schemas.openxmlformats.org/officeDocument/2006/docPropsVTypes"/>
</file>