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511a9c8f1a0c95ed1bbd428dda697adad794da9"/>
    <w:p>
      <w:pPr>
        <w:pStyle w:val="Heading1"/>
      </w:pPr>
      <w:r>
        <w:t xml:space="preserve">Research Proposal: Advancing Sustainable Power Grids through Innovative Electronics Engineering in Morocco Casablanca</w:t>
      </w:r>
    </w:p>
    <w:p>
      <w:pPr>
        <w:pStyle w:val="FirstParagraph"/>
      </w:pPr>
      <w:r>
        <w:rPr>
          <w:bCs/>
          <w:b/>
        </w:rPr>
        <w:t xml:space="preserve">Abstract:</w:t>
      </w:r>
      <w:r>
        <w:t xml:space="preserve"> </w:t>
      </w:r>
      <w:r>
        <w:t xml:space="preserve">This</w:t>
      </w:r>
      <w:r>
        <w:t xml:space="preserve"> </w:t>
      </w:r>
      <w:r>
        <w:rPr>
          <w:iCs/>
          <w:i/>
        </w:rPr>
        <w:t xml:space="preserve">Research Proposal</w:t>
      </w:r>
      <w:r>
        <w:t xml:space="preserve"> </w:t>
      </w:r>
      <w:r>
        <w:t xml:space="preserve">addresses the critical need for resilient and intelligent power grid solutions within Morocco's economic epicenter, Casablanca. Focusing on the pivotal role of the</w:t>
      </w:r>
      <w:r>
        <w:t xml:space="preserve"> </w:t>
      </w:r>
      <w:r>
        <w:rPr>
          <w:iCs/>
          <w:i/>
        </w:rPr>
        <w:t xml:space="preserve">Electronics Engineer</w:t>
      </w:r>
      <w:r>
        <w:t xml:space="preserve">, this study investigates the integration of advanced power electronics and smart grid technologies to overcome current challenges in energy distribution, renewable energy absorption, and industrial demand management specific to Morocco Casablanca. The proposed research aims to develop scalable prototypes and optimization frameworks directly applicable to Casablanca's evolving infrastructure, positioning local</w:t>
      </w:r>
      <w:r>
        <w:t xml:space="preserve"> </w:t>
      </w:r>
      <w:r>
        <w:rPr>
          <w:iCs/>
          <w:i/>
        </w:rPr>
        <w:t xml:space="preserve">Electronics Engineer</w:t>
      </w:r>
      <w:r>
        <w:t xml:space="preserve"> </w:t>
      </w:r>
      <w:r>
        <w:t xml:space="preserve">expertise at the forefront of Morocco's green transition.</w:t>
      </w:r>
    </w:p>
    <w:bookmarkStart w:id="20" w:name="X813c31a3ce4990f4c90832755865fb17f145d41"/>
    <w:p>
      <w:pPr>
        <w:pStyle w:val="Heading2"/>
      </w:pPr>
      <w:r>
        <w:t xml:space="preserve">1. Introduction: Contextualizing Electronics Engineering in Morocco Casablanca</w:t>
      </w:r>
    </w:p>
    <w:p>
      <w:pPr>
        <w:pStyle w:val="FirstParagraph"/>
      </w:pPr>
      <w:r>
        <w:t xml:space="preserve">Morocco has made significant strides in renewable energy deployment, targeting 52% of installed capacity from renewables by 2030 under its National Energy Strategy. Casablanca, as the nation's largest city and primary economic hub (contributing over 30% of GDP), faces unique pressures: rapid urbanization, dense industrial clusters (including automotive manufacturing at Sidi Maarouf and port operations at Hassan II), and a growing demand for reliable, clean energy. Current grid infrastructure struggles with integrating distributed solar sources, managing peak loads from industries like the Casablanca Tech Park, and ensuring stability during seasonal fluctuations. This gap necessitates cutting-edge</w:t>
      </w:r>
      <w:r>
        <w:t xml:space="preserve"> </w:t>
      </w:r>
      <w:r>
        <w:rPr>
          <w:iCs/>
          <w:i/>
        </w:rPr>
        <w:t xml:space="preserve">Electronics Engineer</w:t>
      </w:r>
      <w:r>
        <w:t xml:space="preserve"> </w:t>
      </w:r>
      <w:r>
        <w:t xml:space="preserve">innovation directly tailored to the Moroccan context. This</w:t>
      </w:r>
      <w:r>
        <w:t xml:space="preserve"> </w:t>
      </w:r>
      <w:r>
        <w:rPr>
          <w:iCs/>
          <w:i/>
        </w:rPr>
        <w:t xml:space="preserve">Research Proposal</w:t>
      </w:r>
      <w:r>
        <w:t xml:space="preserve"> </w:t>
      </w:r>
      <w:r>
        <w:t xml:space="preserve">specifically targets Morocco Casablanca as the ideal testbed due to its high energy consumption density, strategic industrial importance, and existing renewable projects like the Noor Ouarzazate complex (with lessons applicable locally), demanding localized engineering solutions.</w:t>
      </w:r>
    </w:p>
    <w:bookmarkEnd w:id="20"/>
    <w:bookmarkStart w:id="21" w:name="Xb1ba3ce8943343353b8ba4adba277ef97b9c972"/>
    <w:p>
      <w:pPr>
        <w:pStyle w:val="Heading2"/>
      </w:pPr>
      <w:r>
        <w:t xml:space="preserve">2. Problem Statement: Critical Gaps in Casablanca's Power Infrastructure</w:t>
      </w:r>
    </w:p>
    <w:p>
      <w:pPr>
        <w:pStyle w:val="FirstParagraph"/>
      </w:pPr>
      <w:r>
        <w:t xml:space="preserve">Current challenges in Morocco Casablanca's grid include:</w:t>
      </w:r>
    </w:p>
    <w:p>
      <w:pPr>
        <w:numPr>
          <w:ilvl w:val="0"/>
          <w:numId w:val="1001"/>
        </w:numPr>
        <w:pStyle w:val="Compact"/>
      </w:pPr>
      <w:r>
        <w:rPr>
          <w:bCs/>
          <w:b/>
        </w:rPr>
        <w:t xml:space="preserve">Renewable Integration Instability:</w:t>
      </w:r>
      <w:r>
        <w:t xml:space="preserve"> </w:t>
      </w:r>
      <w:r>
        <w:t xml:space="preserve">High penetration of rooftop solar in residential zones (e.g., Aïn Sebaâ, Hay Mohammadi) causes voltage fluctuations and grid instability without sophisticated power electronics for active management.</w:t>
      </w:r>
    </w:p>
    <w:p>
      <w:pPr>
        <w:numPr>
          <w:ilvl w:val="0"/>
          <w:numId w:val="1001"/>
        </w:numPr>
        <w:pStyle w:val="Compact"/>
      </w:pPr>
      <w:r>
        <w:rPr>
          <w:bCs/>
          <w:b/>
        </w:rPr>
        <w:t xml:space="preserve">Industrial Demand Peaks:</w:t>
      </w:r>
      <w:r>
        <w:t xml:space="preserve"> </w:t>
      </w:r>
      <w:r>
        <w:t xml:space="preserve">Major manufacturers require consistent high-power supply; sudden demand shifts strain transformers, leading to brownouts impacting production in Casablanca's industrial zones.</w:t>
      </w:r>
    </w:p>
    <w:p>
      <w:pPr>
        <w:numPr>
          <w:ilvl w:val="0"/>
          <w:numId w:val="1001"/>
        </w:numPr>
        <w:pStyle w:val="Compact"/>
      </w:pPr>
      <w:r>
        <w:rPr>
          <w:bCs/>
          <w:b/>
        </w:rPr>
        <w:t xml:space="preserve">Limited Grid Intelligence:</w:t>
      </w:r>
      <w:r>
        <w:t xml:space="preserve"> </w:t>
      </w:r>
      <w:r>
        <w:t xml:space="preserve">Existing monitoring systems lack real-time analytics capabilities for predictive maintenance and dynamic load balancing, common in older grid architectures across Morocco.</w:t>
      </w:r>
    </w:p>
    <w:p>
      <w:pPr>
        <w:pStyle w:val="FirstParagraph"/>
      </w:pPr>
      <w:r>
        <w:t xml:space="preserve">These issues are not merely technical but have severe economic consequences for Casablanca's industrial output and household reliability. A specialized</w:t>
      </w:r>
      <w:r>
        <w:t xml:space="preserve"> </w:t>
      </w:r>
      <w:r>
        <w:rPr>
          <w:iCs/>
          <w:i/>
        </w:rPr>
        <w:t xml:space="preserve">Electronics Engineer</w:t>
      </w:r>
      <w:r>
        <w:t xml:space="preserve"> </w:t>
      </w:r>
      <w:r>
        <w:t xml:space="preserve">must bridge the gap between global power electronics advancements and Morocco Casablanca's specific operational environment, regulatory framework (e.g., ONEE standards), and infrastructure maturity.</w:t>
      </w:r>
    </w:p>
    <w:bookmarkEnd w:id="21"/>
    <w:bookmarkStart w:id="22" w:name="X42aad393b71b1c6276dc1e6da54b7af371c4c1d"/>
    <w:p>
      <w:pPr>
        <w:pStyle w:val="Heading2"/>
      </w:pPr>
      <w:r>
        <w:t xml:space="preserve">3. Research Objectives: Engineering Solutions for Casablanca</w:t>
      </w:r>
    </w:p>
    <w:p>
      <w:pPr>
        <w:pStyle w:val="FirstParagraph"/>
      </w:pPr>
      <w:r>
        <w:t xml:space="preserve">This</w:t>
      </w:r>
      <w:r>
        <w:t xml:space="preserve"> </w:t>
      </w:r>
      <w:r>
        <w:rPr>
          <w:iCs/>
          <w:i/>
        </w:rPr>
        <w:t xml:space="preserve">Research Proposal</w:t>
      </w:r>
      <w:r>
        <w:t xml:space="preserve"> </w:t>
      </w:r>
      <w:r>
        <w:t xml:space="preserve">defines the following clear, actionable objectives to empower</w:t>
      </w:r>
      <w:r>
        <w:t xml:space="preserve"> </w:t>
      </w:r>
      <w:r>
        <w:rPr>
          <w:iCs/>
          <w:i/>
        </w:rPr>
        <w:t xml:space="preserve">Electronics Engineer</w:t>
      </w:r>
      <w:r>
        <w:t xml:space="preserve">s in Morocco Casablanca:</w:t>
      </w:r>
    </w:p>
    <w:p>
      <w:pPr>
        <w:numPr>
          <w:ilvl w:val="0"/>
          <w:numId w:val="1002"/>
        </w:numPr>
        <w:pStyle w:val="Compact"/>
      </w:pPr>
      <w:r>
        <w:rPr>
          <w:bCs/>
          <w:b/>
        </w:rPr>
        <w:t xml:space="preserve">Develop a Smart Grid Controller Prototype:</w:t>
      </w:r>
      <w:r>
        <w:t xml:space="preserve"> </w:t>
      </w:r>
      <w:r>
        <w:t xml:space="preserve">Design and test a low-cost, field-deployable power electronics controller optimized for Casablanca's grid topology. This will dynamically manage voltage, frequency, and renewable integration (solar/wind) at the distribution level using IoT sensors and local AI algorithms.</w:t>
      </w:r>
    </w:p>
    <w:p>
      <w:pPr>
        <w:numPr>
          <w:ilvl w:val="0"/>
          <w:numId w:val="1002"/>
        </w:numPr>
        <w:pStyle w:val="Compact"/>
      </w:pPr>
      <w:r>
        <w:rPr>
          <w:bCs/>
          <w:b/>
        </w:rPr>
        <w:t xml:space="preserve">Optimize Industrial Load Management:</w:t>
      </w:r>
      <w:r>
        <w:t xml:space="preserve"> </w:t>
      </w:r>
      <w:r>
        <w:t xml:space="preserve">Create an adaptive energy management system for Casablanca-based industrial parks. This system will use predictive analytics (based on historical load data from sites like Hay Hassani) to schedule non-critical manufacturing processes during off-peak hours, reducing strain and costs.</w:t>
      </w:r>
    </w:p>
    <w:p>
      <w:pPr>
        <w:numPr>
          <w:ilvl w:val="0"/>
          <w:numId w:val="1002"/>
        </w:numPr>
        <w:pStyle w:val="Compact"/>
      </w:pPr>
      <w:r>
        <w:rPr>
          <w:bCs/>
          <w:b/>
        </w:rPr>
        <w:t xml:space="preserve">Validate Performance in Real Moroccan Conditions:</w:t>
      </w:r>
      <w:r>
        <w:t xml:space="preserve"> </w:t>
      </w:r>
      <w:r>
        <w:t xml:space="preserve">Conduct pilot testing at selected sites within Casablanca (e.g., a participating industrial facility near the port, a residential neighborhood with high solar adoption) to validate system robustness under local weather patterns (coastal humidity, dust) and grid conditions.</w:t>
      </w:r>
    </w:p>
    <w:bookmarkEnd w:id="22"/>
    <w:bookmarkStart w:id="23" w:name="Xab21a0c61cf4ccf560ee69c0179ea5f635e13e7"/>
    <w:p>
      <w:pPr>
        <w:pStyle w:val="Heading2"/>
      </w:pPr>
      <w:r>
        <w:t xml:space="preserve">4. Methodology: Hands-On Engineering for Morocco Casablanca</w:t>
      </w:r>
    </w:p>
    <w:p>
      <w:pPr>
        <w:pStyle w:val="FirstParagraph"/>
      </w:pPr>
      <w:r>
        <w:t xml:space="preserve">The research employs a rigorous, application-focused methodology:</w:t>
      </w:r>
    </w:p>
    <w:p>
      <w:pPr>
        <w:numPr>
          <w:ilvl w:val="0"/>
          <w:numId w:val="1003"/>
        </w:numPr>
        <w:pStyle w:val="Compact"/>
      </w:pPr>
      <w:r>
        <w:rPr>
          <w:bCs/>
          <w:b/>
        </w:rPr>
        <w:t xml:space="preserve">Phase 1: Localized Feasibility &amp; Data Gathering (3 months):</w:t>
      </w:r>
      <w:r>
        <w:t xml:space="preserve"> </w:t>
      </w:r>
      <w:r>
        <w:t xml:space="preserve">Collaborate with Morocco's National Office of Electricity and Drinking Water (ONEE) and Casablanca-based industries to collect grid data specific to Casablanca. Analyze challenges in the context of Morocco's regulatory landscape and climate.</w:t>
      </w:r>
    </w:p>
    <w:p>
      <w:pPr>
        <w:numPr>
          <w:ilvl w:val="0"/>
          <w:numId w:val="1003"/>
        </w:numPr>
        <w:pStyle w:val="Compact"/>
      </w:pPr>
      <w:r>
        <w:rPr>
          <w:bCs/>
          <w:b/>
        </w:rPr>
        <w:t xml:space="preserve">Phase 2: Prototype Development (6 months):</w:t>
      </w:r>
      <w:r>
        <w:t xml:space="preserve"> </w:t>
      </w:r>
      <w:r>
        <w:t xml:space="preserve">Design hardware (power converters, microcontrollers) and software (embedded algorithms, cloud analytics) for the Smart Grid Controller and Industrial Load Manager. Prioritize components with strong local supply chains to support Morocco Casablanca's manufacturing ecosystem.</w:t>
      </w:r>
    </w:p>
    <w:p>
      <w:pPr>
        <w:numPr>
          <w:ilvl w:val="0"/>
          <w:numId w:val="1003"/>
        </w:numPr>
        <w:pStyle w:val="Compact"/>
      </w:pPr>
      <w:r>
        <w:rPr>
          <w:bCs/>
          <w:b/>
        </w:rPr>
        <w:t xml:space="preserve">Phase 3: Field Testing &amp; Iteration (4 months):</w:t>
      </w:r>
      <w:r>
        <w:t xml:space="preserve"> </w:t>
      </w:r>
      <w:r>
        <w:t xml:space="preserve">Deploy prototypes in controlled pilot sites within Casablanca. Measure performance metrics (voltage stability, peak shaving percentage, system uptime) and gather feedback from local</w:t>
      </w:r>
      <w:r>
        <w:t xml:space="preserve"> </w:t>
      </w:r>
      <w:r>
        <w:rPr>
          <w:iCs/>
          <w:i/>
        </w:rPr>
        <w:t xml:space="preserve">Electronics Engineer</w:t>
      </w:r>
      <w:r>
        <w:t xml:space="preserve">s and grid operators.</w:t>
      </w:r>
    </w:p>
    <w:p>
      <w:pPr>
        <w:numPr>
          <w:ilvl w:val="0"/>
          <w:numId w:val="1003"/>
        </w:numPr>
        <w:pStyle w:val="Compact"/>
      </w:pPr>
      <w:r>
        <w:rPr>
          <w:bCs/>
          <w:b/>
        </w:rPr>
        <w:t xml:space="preserve">Phase 4: Scalability &amp; Policy Integration (2 months):</w:t>
      </w:r>
      <w:r>
        <w:t xml:space="preserve"> </w:t>
      </w:r>
      <w:r>
        <w:t xml:space="preserve">Develop implementation roadmaps for ONEE, Casablanca municipal authorities, and industrial partners. Assess economic viability based on Morocco Casablanca's energy market structure.</w:t>
      </w:r>
    </w:p>
    <w:bookmarkEnd w:id="23"/>
    <w:bookmarkStart w:id="24" w:name="X93e445f7d9e4486f71ee158919e8601464a2f55"/>
    <w:p>
      <w:pPr>
        <w:pStyle w:val="Heading2"/>
      </w:pPr>
      <w:r>
        <w:t xml:space="preserve">5. Expected Outcomes &amp; Significance for Electronics Engineers in Morocco Casablanca</w:t>
      </w:r>
    </w:p>
    <w:p>
      <w:pPr>
        <w:pStyle w:val="FirstParagraph"/>
      </w:pPr>
      <w:r>
        <w:t xml:space="preserve">This</w:t>
      </w:r>
      <w:r>
        <w:t xml:space="preserve"> </w:t>
      </w:r>
      <w:r>
        <w:rPr>
          <w:iCs/>
          <w:i/>
        </w:rPr>
        <w:t xml:space="preserve">Research Proposal</w:t>
      </w:r>
      <w:r>
        <w:t xml:space="preserve"> </w:t>
      </w:r>
      <w:r>
        <w:t xml:space="preserve">will deliver:</w:t>
      </w:r>
    </w:p>
    <w:p>
      <w:pPr>
        <w:numPr>
          <w:ilvl w:val="0"/>
          <w:numId w:val="1004"/>
        </w:numPr>
        <w:pStyle w:val="Compact"/>
      </w:pPr>
      <w:r>
        <w:t xml:space="preserve">A validated, scalable smart grid technology framework specifically designed for Morocco Casablanca's infrastructure challenges.</w:t>
      </w:r>
    </w:p>
    <w:p>
      <w:pPr>
        <w:numPr>
          <w:ilvl w:val="0"/>
          <w:numId w:val="1004"/>
        </w:numPr>
        <w:pStyle w:val="Compact"/>
      </w:pPr>
      <w:r>
        <w:t xml:space="preserve">Enhanced technical competencies and practical experience for Moroccan</w:t>
      </w:r>
      <w:r>
        <w:t xml:space="preserve"> </w:t>
      </w:r>
      <w:r>
        <w:rPr>
          <w:iCs/>
          <w:i/>
        </w:rPr>
        <w:t xml:space="preserve">Electronics Engineer</w:t>
      </w:r>
      <w:r>
        <w:t xml:space="preserve">s in deploying advanced power electronics in real-world, context-specific environments.</w:t>
      </w:r>
    </w:p>
    <w:p>
      <w:pPr>
        <w:numPr>
          <w:ilvl w:val="0"/>
          <w:numId w:val="1004"/>
        </w:numPr>
        <w:pStyle w:val="Compact"/>
      </w:pPr>
      <w:r>
        <w:t xml:space="preserve">Concrete data demonstrating significant reductions in grid instability (target: 25% reduction in voltage sags) and industrial energy costs (target: 15% peak demand reduction).</w:t>
      </w:r>
    </w:p>
    <w:p>
      <w:pPr>
        <w:numPr>
          <w:ilvl w:val="0"/>
          <w:numId w:val="1004"/>
        </w:numPr>
        <w:pStyle w:val="Compact"/>
      </w:pPr>
      <w:r>
        <w:t xml:space="preserve">A blueprint for future research focusing on Morocco's unique energy transition needs, positioning Casablanca as a model city for African smart grid development.</w:t>
      </w:r>
    </w:p>
    <w:p>
      <w:pPr>
        <w:pStyle w:val="FirstParagraph"/>
      </w:pPr>
      <w:r>
        <w:t xml:space="preserve">Crucially, the outcomes directly address the urgent need for skilled</w:t>
      </w:r>
      <w:r>
        <w:t xml:space="preserve"> </w:t>
      </w:r>
      <w:r>
        <w:rPr>
          <w:iCs/>
          <w:i/>
        </w:rPr>
        <w:t xml:space="preserve">Electronics Engineer</w:t>
      </w:r>
      <w:r>
        <w:t xml:space="preserve">s capable of solving Morocco's energy challenges. By grounding this research in the realities of Casablanca – its industries, climate, and grid – it moves beyond theoretical studies to produce actionable engineering solutions that drive tangible economic and environmental benefits within Morocco itself.</w:t>
      </w:r>
    </w:p>
    <w:bookmarkEnd w:id="24"/>
    <w:bookmarkStart w:id="25" w:name="Xed127998faed026e0e9a26df7a7ca5707947f49"/>
    <w:p>
      <w:pPr>
        <w:pStyle w:val="Heading2"/>
      </w:pPr>
      <w:r>
        <w:t xml:space="preserve">6. Conclusion: Engineering a Sustainable Future for Morocco Casablanca</w:t>
      </w:r>
    </w:p>
    <w:p>
      <w:pPr>
        <w:pStyle w:val="FirstParagraph"/>
      </w:pPr>
      <w:r>
        <w:t xml:space="preserve">This</w:t>
      </w:r>
      <w:r>
        <w:t xml:space="preserve"> </w:t>
      </w:r>
      <w:r>
        <w:rPr>
          <w:iCs/>
          <w:i/>
        </w:rPr>
        <w:t xml:space="preserve">Research Proposal</w:t>
      </w:r>
      <w:r>
        <w:t xml:space="preserve"> </w:t>
      </w:r>
      <w:r>
        <w:t xml:space="preserve">is not merely an academic exercise; it is a strategic investment in the future of energy resilience and industrial competitiveness for Morocco, with Casablanca as the indispensable laboratory. The success of this initiative hinges on empowering local</w:t>
      </w:r>
      <w:r>
        <w:t xml:space="preserve"> </w:t>
      </w:r>
      <w:r>
        <w:rPr>
          <w:iCs/>
          <w:i/>
        </w:rPr>
        <w:t xml:space="preserve">Electronics Engineer</w:t>
      </w:r>
      <w:r>
        <w:t xml:space="preserve">s to innovate within their own context. By focusing intensely on Morocco Casablanca's specific grid dynamics and industrial demands, this research ensures that technological advancements are not only cutting-edge but also relevant, implementable, and sustainable for the Moroccan market. The resulting expertise will catalyze a new generation of homegrown engineering talent capable of leading Morocco's energy transition from within its most dynamic urban center. This</w:t>
      </w:r>
      <w:r>
        <w:t xml:space="preserve"> </w:t>
      </w:r>
      <w:r>
        <w:rPr>
          <w:iCs/>
          <w:i/>
        </w:rPr>
        <w:t xml:space="preserve">Research Proposal</w:t>
      </w:r>
      <w:r>
        <w:t xml:space="preserve"> </w:t>
      </w:r>
      <w:r>
        <w:t xml:space="preserve">lays the foundation for</w:t>
      </w:r>
      <w:r>
        <w:t xml:space="preserve"> </w:t>
      </w:r>
      <w:r>
        <w:rPr>
          <w:iCs/>
          <w:i/>
        </w:rPr>
        <w:t xml:space="preserve">Electronics Engineer</w:t>
      </w:r>
      <w:r>
        <w:t xml:space="preserve">s in Morocco Casablanca to become key architects of a smarter, cleaner, and more reliable power future for the nation.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2026-07-13T14:28:24Z</dcterms:created>
  <dcterms:modified xsi:type="dcterms:W3CDTF">2026-07-13T14:28:24Z</dcterms:modified>
</cp:coreProperties>
</file>

<file path=docProps/custom.xml><?xml version="1.0" encoding="utf-8"?>
<Properties xmlns="http://schemas.openxmlformats.org/officeDocument/2006/custom-properties" xmlns:vt="http://schemas.openxmlformats.org/officeDocument/2006/docPropsVTypes"/>
</file>