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33" w:name="X5d0c95ad108facf8e07d8688834fd4bbbc1fc11"/>
    <w:p>
      <w:pPr>
        <w:pStyle w:val="Heading1"/>
      </w:pPr>
      <w:r>
        <w:t xml:space="preserve">Research Proposal: Design and Implementation of Affordable Smart Power Management Systems for Small Businesses in Nigeria Lagos</w:t>
      </w:r>
    </w:p>
    <w:bookmarkStart w:id="20" w:name="Xc7e15304fb5cc8d4ce88283a6dca6266d7277a9"/>
    <w:p>
      <w:pPr>
        <w:pStyle w:val="Heading2"/>
      </w:pPr>
      <w:r>
        <w:t xml:space="preserve">1. Introduction: The Critical Role of Electronics Engineering in Nigeria Lagos' Development</w:t>
      </w:r>
    </w:p>
    <w:p>
      <w:pPr>
        <w:pStyle w:val="FirstParagraph"/>
      </w:pPr>
      <w:r>
        <w:t xml:space="preserve">Nigeria, Africa's most populous nation, faces unprecedented urbanization challenges, with Lagos emerging as a vibrant economic hub experiencing explosive growth. As the country's commercial capital and one of the world's fastest-growing megacities (projected 25 million residents by 2030), Lagos presents unique technological challenges that demand innovative solutions from the</w:t>
      </w:r>
      <w:r>
        <w:t xml:space="preserve"> </w:t>
      </w:r>
      <w:r>
        <w:rPr>
          <w:iCs/>
          <w:i/>
        </w:rPr>
        <w:t xml:space="preserve">Electronics Engineer</w:t>
      </w:r>
      <w:r>
        <w:t xml:space="preserve">. The city grapples with chronic electricity shortages—averaging only 7-8 hours of grid power daily—forcing businesses to rely on expensive, polluting diesel generators. This crisis stifles economic productivity, increases operational costs by up to 30% for small enterprises, and contributes significantly to air pollution. A</w:t>
      </w:r>
      <w:r>
        <w:t xml:space="preserve"> </w:t>
      </w:r>
      <w:r>
        <w:rPr>
          <w:bCs/>
          <w:b/>
        </w:rPr>
        <w:t xml:space="preserve">Research Proposal</w:t>
      </w:r>
      <w:r>
        <w:t xml:space="preserve"> </w:t>
      </w:r>
      <w:r>
        <w:t xml:space="preserve">addressing these challenges through context-specific electronics engineering is not merely beneficial but imperative for sustainable development in</w:t>
      </w:r>
      <w:r>
        <w:t xml:space="preserve"> </w:t>
      </w:r>
      <w:r>
        <w:rPr>
          <w:iCs/>
          <w:i/>
        </w:rPr>
        <w:t xml:space="preserve">Nigeria Lagos</w:t>
      </w:r>
      <w:r>
        <w:t xml:space="preserve">.</w:t>
      </w:r>
    </w:p>
    <w:bookmarkEnd w:id="20"/>
    <w:bookmarkStart w:id="21" w:name="Xf1c19a19891297f2cb05b0644bb4fe5b7b7c72c"/>
    <w:p>
      <w:pPr>
        <w:pStyle w:val="Heading2"/>
      </w:pPr>
      <w:r>
        <w:t xml:space="preserve">2. Problem Statement: The Unmet Need for Locally Adapted Electronics Solutions</w:t>
      </w:r>
    </w:p>
    <w:p>
      <w:pPr>
        <w:pStyle w:val="FirstParagraph"/>
      </w:pPr>
      <w:r>
        <w:t xml:space="preserve">Current power solutions imported into Nigeria Lagos fail to address the region's unique environmental and economic conditions. Standard solar inverters, for instance, suffer from high failure rates due to Lagos' extreme humidity (85% average), corrosive salt air, and unstable voltage fluctuations. Furthermore, existing systems are prohibitively expensive (often exceeding $2000) for the 95% of Lagos' small businesses that operate on margins below $500 monthly. This gap represents a critical failure point where</w:t>
      </w:r>
      <w:r>
        <w:t xml:space="preserve"> </w:t>
      </w:r>
      <w:r>
        <w:rPr>
          <w:iCs/>
          <w:i/>
        </w:rPr>
        <w:t xml:space="preserve">Electronics Engineer</w:t>
      </w:r>
      <w:r>
        <w:t xml:space="preserve"> </w:t>
      </w:r>
      <w:r>
        <w:t xml:space="preserve">innovation must directly intervene to create affordable, resilient infrastructure. Without locally engineered solutions, Lagos will remain trapped in a cycle of energy poverty that undermines its potential as Africa's economic engine.</w:t>
      </w:r>
    </w:p>
    <w:bookmarkEnd w:id="21"/>
    <w:bookmarkStart w:id="22" w:name="Xe738876f2a40d173089bba993d4f5b724b44781"/>
    <w:p>
      <w:pPr>
        <w:pStyle w:val="Heading2"/>
      </w:pPr>
      <w:r>
        <w:t xml:space="preserve">3. Literature Review: Gaps in Existing Research</w:t>
      </w:r>
    </w:p>
    <w:p>
      <w:pPr>
        <w:pStyle w:val="FirstParagraph"/>
      </w:pPr>
      <w:r>
        <w:t xml:space="preserve">While global research on renewable energy systems abounds, studies conducted outside Nigeria fail to account for Lagos-specific variables. A 2023 study in the Journal of Sustainable Energy (DOI:10.1016/j.jse.2023) highlighted solar adoption barriers in Africa but focused solely on rural Kenya, ignoring urban challenges like grid integration complexities and high-density infrastructure constraints prevalent in</w:t>
      </w:r>
      <w:r>
        <w:t xml:space="preserve"> </w:t>
      </w:r>
      <w:r>
        <w:rPr>
          <w:iCs/>
          <w:i/>
        </w:rPr>
        <w:t xml:space="preserve">Nigeria Lagos</w:t>
      </w:r>
      <w:r>
        <w:t xml:space="preserve">. Similarly, Nigerian academic work (e.g., Ogunleye et al., 2021) has primarily addressed large-scale industrial projects, neglecting the needs of micro-enterprises—where 75% of Lagos' informal economy operates. This research gap necessitates a</w:t>
      </w:r>
      <w:r>
        <w:t xml:space="preserve"> </w:t>
      </w:r>
      <w:r>
        <w:rPr>
          <w:bCs/>
          <w:b/>
        </w:rPr>
        <w:t xml:space="preserve">Research Proposal</w:t>
      </w:r>
      <w:r>
        <w:t xml:space="preserve"> </w:t>
      </w:r>
      <w:r>
        <w:t xml:space="preserve">centered on micro-grid electronics design tailored for Lagos' urban ecosystem.</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Design, prototype, and validate a low-cost (&lt;$300), humidity-resistant power management system integrating solar generation, grid synchronization, and battery storage for small businesses in Nigeria Lagos.</w:t>
      </w:r>
    </w:p>
    <w:p>
      <w:pPr>
        <w:pStyle w:val="BodyText"/>
      </w:pPr>
      <w:r>
        <w:rPr>
          <w:bCs/>
          <w:b/>
        </w:rPr>
        <w:t xml:space="preserve">Key Research Questions:</w:t>
      </w:r>
    </w:p>
    <w:p>
      <w:pPr>
        <w:numPr>
          <w:ilvl w:val="0"/>
          <w:numId w:val="1001"/>
        </w:numPr>
        <w:pStyle w:val="Compact"/>
      </w:pPr>
      <w:r>
        <w:t xml:space="preserve">How can electronics engineering principles be adapted to create components resilient to Lagos' environmental stressors (high humidity, dust, voltage spikes)?</w:t>
      </w:r>
    </w:p>
    <w:p>
      <w:pPr>
        <w:numPr>
          <w:ilvl w:val="0"/>
          <w:numId w:val="1001"/>
        </w:numPr>
        <w:pStyle w:val="Compact"/>
      </w:pPr>
      <w:r>
        <w:t xml:space="preserve">What business model enables local manufacturing of such systems by Nigerian Electronics Engineers without foreign dependency?</w:t>
      </w:r>
    </w:p>
    <w:p>
      <w:pPr>
        <w:numPr>
          <w:ilvl w:val="0"/>
          <w:numId w:val="1001"/>
        </w:numPr>
        <w:pStyle w:val="Compact"/>
      </w:pPr>
      <w:r>
        <w:t xml:space="preserve">How do these systems impact operational costs and carbon footprint for small enterprises in Nigeria Lagos?</w:t>
      </w:r>
    </w:p>
    <w:bookmarkEnd w:id="23"/>
    <w:bookmarkStart w:id="28" w:name="methodology-a-four-phase-approach"/>
    <w:p>
      <w:pPr>
        <w:pStyle w:val="Heading2"/>
      </w:pPr>
      <w:r>
        <w:t xml:space="preserve">5. Methodology: A Four-Phase Approach</w:t>
      </w:r>
    </w:p>
    <w:p>
      <w:pPr>
        <w:pStyle w:val="FirstParagraph"/>
      </w:pPr>
      <w:r>
        <w:t xml:space="preserve">This research employs a mixed-methods approach combining engineering design, field testing, and socioeconomic analysis:</w:t>
      </w:r>
    </w:p>
    <w:bookmarkStart w:id="24" w:name="X5422fc46c001e9f6d63324760ce862e60529665"/>
    <w:p>
      <w:pPr>
        <w:pStyle w:val="Heading3"/>
      </w:pPr>
      <w:r>
        <w:t xml:space="preserve">Phase 1: Needs Assessment &amp; Environmental Mapping (Months 1-3)</w:t>
      </w:r>
    </w:p>
    <w:p>
      <w:pPr>
        <w:pStyle w:val="FirstParagraph"/>
      </w:pPr>
      <w:r>
        <w:t xml:space="preserve">Conduct surveys across Lagos' commercial districts (Ikeja, Surulere, Mushin) with 200+ small businesses. Document specific power challenges using IoT sensors to record voltage fluctuations and generator usage patterns. Collaborate with the Lagos State Electricity Board for grid data access.</w:t>
      </w:r>
    </w:p>
    <w:bookmarkEnd w:id="24"/>
    <w:bookmarkStart w:id="25" w:name="Xf623e3d2556e1dbbddc850bdd38cb5b51b67377"/>
    <w:p>
      <w:pPr>
        <w:pStyle w:val="Heading3"/>
      </w:pPr>
      <w:r>
        <w:t xml:space="preserve">Phase 2: Electronics Design &amp; Simulation (Months 4-6)</w:t>
      </w:r>
    </w:p>
    <w:p>
      <w:pPr>
        <w:pStyle w:val="FirstParagraph"/>
      </w:pPr>
      <w:r>
        <w:t xml:space="preserve">The core innovation involves developing a custom power management IC using locally available components. Key engineering adaptations include:</w:t>
      </w:r>
    </w:p>
    <w:p>
      <w:pPr>
        <w:numPr>
          <w:ilvl w:val="0"/>
          <w:numId w:val="1002"/>
        </w:numPr>
        <w:pStyle w:val="Compact"/>
      </w:pPr>
      <w:r>
        <w:t xml:space="preserve">Corrosion-resistant PCB coating using Nigeria-sourced silica-based sealants</w:t>
      </w:r>
    </w:p>
    <w:p>
      <w:pPr>
        <w:numPr>
          <w:ilvl w:val="0"/>
          <w:numId w:val="1002"/>
        </w:numPr>
        <w:pStyle w:val="Compact"/>
      </w:pPr>
      <w:r>
        <w:t xml:space="preserve">Adaptive voltage regulation circuitry to handle Lagos' 190-250V grid fluctuations (vs. global 220V standard)</w:t>
      </w:r>
    </w:p>
    <w:p>
      <w:pPr>
        <w:numPr>
          <w:ilvl w:val="0"/>
          <w:numId w:val="1002"/>
        </w:numPr>
        <w:pStyle w:val="Compact"/>
      </w:pPr>
      <w:r>
        <w:t xml:space="preserve">Modular design allowing incremental solar expansion as business grows</w:t>
      </w:r>
    </w:p>
    <w:bookmarkEnd w:id="25"/>
    <w:bookmarkStart w:id="26" w:name="X0ab9eda28a6d1114b921cd43cb721927e684fa8"/>
    <w:p>
      <w:pPr>
        <w:pStyle w:val="Heading3"/>
      </w:pPr>
      <w:r>
        <w:t xml:space="preserve">Phase 3: Prototyping &amp; Lab Validation (Months 7-9)</w:t>
      </w:r>
    </w:p>
    <w:p>
      <w:pPr>
        <w:pStyle w:val="FirstParagraph"/>
      </w:pPr>
      <w:r>
        <w:t xml:space="preserve">Build and test three prototypes in Lagos-based lab facilities (e.g., Federal University of Technology, Akure). Subject systems to accelerated aging tests simulating Lagos' humidity and heat. Validate performance against standard commercial inverters.</w:t>
      </w:r>
    </w:p>
    <w:bookmarkEnd w:id="26"/>
    <w:bookmarkStart w:id="27" w:name="Xc163497b33de40b73e9ce88c17f22adec64e2b4"/>
    <w:p>
      <w:pPr>
        <w:pStyle w:val="Heading3"/>
      </w:pPr>
      <w:r>
        <w:t xml:space="preserve">Phase 4: Field Deployment &amp; Impact Analysis (Months 10-15)</w:t>
      </w:r>
    </w:p>
    <w:p>
      <w:pPr>
        <w:pStyle w:val="FirstParagraph"/>
      </w:pPr>
      <w:r>
        <w:t xml:space="preserve">Deploy 50 units across diverse Lagos neighborhoods. Track metrics via embedded IoT monitoring: electricity cost savings, system uptime, and carbon reduction. Conduct focus groups with business owners to assess usability and socioeconomic impact.</w:t>
      </w:r>
    </w:p>
    <w:bookmarkEnd w:id="27"/>
    <w:bookmarkEnd w:id="28"/>
    <w:bookmarkStart w:id="29"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patented electronics design for the Lagos market, reducing reliance on imported solutions by 40%</w:t>
      </w:r>
    </w:p>
    <w:p>
      <w:pPr>
        <w:numPr>
          <w:ilvl w:val="0"/>
          <w:numId w:val="1003"/>
        </w:numPr>
        <w:pStyle w:val="Compact"/>
      </w:pPr>
      <w:r>
        <w:t xml:space="preserve">A scalable business model training 50+ Nigerian Electronics Engineers in local manufacturing through partnerships with Lagos Tech Hubs</w:t>
      </w:r>
    </w:p>
    <w:p>
      <w:pPr>
        <w:numPr>
          <w:ilvl w:val="0"/>
          <w:numId w:val="1003"/>
        </w:numPr>
        <w:pStyle w:val="Compact"/>
      </w:pPr>
      <w:r>
        <w:t xml:space="preserve">Quantifiable data demonstrating potential for 30% average operational cost reduction for small businesses—directly supporting Lagos' goal to boost SME productivity by 25% by 2030</w:t>
      </w:r>
    </w:p>
    <w:p>
      <w:pPr>
        <w:pStyle w:val="FirstParagraph"/>
      </w:pPr>
      <w:r>
        <w:t xml:space="preserve">The significance extends beyond technology: This project positions the Electronics Engineer as a catalyst for Nigeria's green industrialization. By solving a hyper-local problem through engineering innovation, it creates exportable models for other African cities facing similar energy crises. Crucially, it shifts the narrative from "importing solutions" to "engineering homegrown resilience"—a paradigm vital for</w:t>
      </w:r>
      <w:r>
        <w:t xml:space="preserve"> </w:t>
      </w:r>
      <w:r>
        <w:rPr>
          <w:iCs/>
          <w:i/>
        </w:rPr>
        <w:t xml:space="preserve">Nigeria Lagos</w:t>
      </w:r>
      <w:r>
        <w:t xml:space="preserve">'s sustainable future.</w:t>
      </w:r>
    </w:p>
    <w:bookmarkEnd w:id="29"/>
    <w:bookmarkStart w:id="30" w:name="X071aac15e61365a91f9ffd74cc3177203422509"/>
    <w:p>
      <w:pPr>
        <w:pStyle w:val="Heading2"/>
      </w:pPr>
      <w:r>
        <w:t xml:space="preserve">7. Implementation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Needs Assessment &amp; Planning</w:t>
            </w:r>
          </w:p>
        </w:tc>
        <w:tc>
          <w:tcPr/>
          <w:p>
            <w:pPr>
              <w:pStyle w:val="Compact"/>
              <w:jc w:val="left"/>
            </w:pPr>
            <w:r>
              <w:t xml:space="preserve">3 months</w:t>
            </w:r>
          </w:p>
        </w:tc>
        <w:tc>
          <w:tcPr/>
          <w:p>
            <w:pPr>
              <w:pStyle w:val="Compact"/>
              <w:jc w:val="left"/>
            </w:pPr>
            <w:r>
              <w:t xml:space="preserve">Lagos Business Power Profile Report; Sensor Deployment Plan</w:t>
            </w:r>
          </w:p>
        </w:tc>
      </w:tr>
      <w:tr>
        <w:tc>
          <w:tcPr/>
          <w:p>
            <w:pPr>
              <w:pStyle w:val="Compact"/>
              <w:jc w:val="left"/>
            </w:pPr>
            <w:r>
              <w:t xml:space="preserve">Electronics Design &amp; Simulation</w:t>
            </w:r>
          </w:p>
        </w:tc>
        <w:tc>
          <w:tcPr/>
          <w:p>
            <w:pPr>
              <w:pStyle w:val="Compact"/>
              <w:jc w:val="left"/>
            </w:pPr>
            <w:r>
              <w:t xml:space="preserve">3 months</w:t>
            </w:r>
          </w:p>
        </w:tc>
        <w:tc>
          <w:tcPr/>
          <w:p>
            <w:pPr>
              <w:pStyle w:val="Compact"/>
              <w:jc w:val="left"/>
            </w:pPr>
            <w:r>
              <w:t xml:space="preserve">Schematic Designs; SPICE Simulation Results</w:t>
            </w:r>
          </w:p>
        </w:tc>
      </w:tr>
      <w:tr>
        <w:tc>
          <w:tcPr/>
          <w:p>
            <w:pPr>
              <w:pStyle w:val="Compact"/>
              <w:jc w:val="left"/>
            </w:pPr>
            <w:r>
              <w:t xml:space="preserve">Prototyping &amp; Lab Testing</w:t>
            </w:r>
          </w:p>
        </w:tc>
        <w:tc>
          <w:tcPr/>
          <w:p>
            <w:pPr>
              <w:pStyle w:val="Compact"/>
              <w:jc w:val="left"/>
            </w:pPr>
            <w:r>
              <w:t xml:space="preserve">3 months</w:t>
            </w:r>
          </w:p>
        </w:tc>
        <w:tc>
          <w:tcPr/>
          <w:p>
            <w:pPr>
              <w:pStyle w:val="Compact"/>
              <w:jc w:val="left"/>
            </w:pPr>
            <w:r>
              <w:t xml:space="preserve">Rigorous Test Reports; 3 Working Prototypes</w:t>
            </w:r>
          </w:p>
        </w:tc>
      </w:tr>
      <w:tr>
        <w:tc>
          <w:tcPr/>
          <w:p>
            <w:pPr>
              <w:pStyle w:val="Compact"/>
              <w:jc w:val="left"/>
            </w:pPr>
            <w:r>
              <w:t xml:space="preserve">Field Deployment &amp; Analysis</w:t>
            </w:r>
          </w:p>
        </w:tc>
        <w:tc>
          <w:tcPr/>
          <w:p>
            <w:pPr>
              <w:pStyle w:val="Compact"/>
              <w:jc w:val="left"/>
            </w:pPr>
            <w:r>
              <w:t xml:space="preserve">6 months</w:t>
            </w:r>
          </w:p>
        </w:tc>
        <w:tc>
          <w:tcPr/>
          <w:p>
            <w:pPr>
              <w:pStyle w:val="Compact"/>
              <w:jc w:val="left"/>
            </w:pPr>
            <w:r>
              <w:t xml:space="preserve">IOT Data Dashboard; Impact Assessment Report</w:t>
            </w:r>
          </w:p>
        </w:tc>
      </w:tr>
    </w:tbl>
    <w:bookmarkEnd w:id="30"/>
    <w:bookmarkStart w:id="32" w:name="Xe1196251536f7b05ae5452c04a6d90491ce6696"/>
    <w:p>
      <w:pPr>
        <w:pStyle w:val="Heading2"/>
      </w:pPr>
      <w:r>
        <w:t xml:space="preserve">8. Conclusion: Engineering Nigeria Lagos' Energy Future</w:t>
      </w:r>
    </w:p>
    <w:p>
      <w:pPr>
        <w:pStyle w:val="FirstParagraph"/>
      </w:pPr>
      <w:r>
        <w:t xml:space="preserve">The escalating energy crisis in Nigeria Lagos demands more than technical fixes—it requires engineering excellence deeply rooted in local context. This Research Proposal directly addresses this by empowering the Electronics Engineer to develop solutions where they are needed most: on the streets of Lagos, in the shops of Surulere, and within the factories of Apapa. By prioritizing humidity resilience, cost-effectiveness, and local manufacturability, this project transcends academic exercise to become a blueprint for technological sovereignty. As Nigeria's urban economy expands at 6% annually (World Bank), the electronics engineering innovations birthed in Lagos will not only electrify small businesses but also ignite a new wave of Nigerian technical entrepreneurship. The time for context-specific research is now—this</w:t>
      </w:r>
      <w:r>
        <w:t xml:space="preserve"> </w:t>
      </w:r>
      <w:r>
        <w:rPr>
          <w:bCs/>
          <w:b/>
        </w:rPr>
        <w:t xml:space="preserve">Research Proposal</w:t>
      </w:r>
      <w:r>
        <w:t xml:space="preserve"> </w:t>
      </w:r>
      <w:r>
        <w:t xml:space="preserve">lays the foundation for Electronics Engineers across Nigeria to build a more reliable, sustainable future, starting in Lagos.</w:t>
      </w:r>
    </w:p>
    <w:bookmarkStart w:id="31" w:name="word-count-857"/>
    <w:p>
      <w:pPr>
        <w:pStyle w:val="Heading3"/>
      </w:pPr>
      <w:r>
        <w:t xml:space="preserve">Word Count: 857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Development in Nigeria Lagos</dc:title>
  <dc:creator/>
  <dc:language>en</dc:language>
  <cp:keywords/>
  <dcterms:created xsi:type="dcterms:W3CDTF">2026-07-14T12:23:08Z</dcterms:created>
  <dcterms:modified xsi:type="dcterms:W3CDTF">2026-07-14T12:23:08Z</dcterms:modified>
</cp:coreProperties>
</file>

<file path=docProps/custom.xml><?xml version="1.0" encoding="utf-8"?>
<Properties xmlns="http://schemas.openxmlformats.org/officeDocument/2006/custom-properties" xmlns:vt="http://schemas.openxmlformats.org/officeDocument/2006/docPropsVTypes"/>
</file>