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e44ff64d8f553339306e007148988655d18053e"/>
    <w:p>
      <w:pPr>
        <w:pStyle w:val="Heading1"/>
      </w:pPr>
      <w:r>
        <w:t xml:space="preserve">Research Proposal: Electronics Engineer-Driven Innovation for Energy Resilience and Digital Inclusion in Dakar, Senegal</w:t>
      </w:r>
    </w:p>
    <w:bookmarkStart w:id="20" w:name="abstract"/>
    <w:p>
      <w:pPr>
        <w:pStyle w:val="Heading2"/>
      </w:pPr>
      <w:r>
        <w:t xml:space="preserve">Abstract</w:t>
      </w:r>
    </w:p>
    <w:p>
      <w:pPr>
        <w:pStyle w:val="FirstParagraph"/>
      </w:pPr>
      <w:r>
        <w:t xml:space="preserve">This research proposal outlines a critical initiative to deploy specialized Electronics Engineer expertise within the urban context of Dakar, Senegal. Addressing systemic challenges including chronic power instability, limited renewable energy integration, and digital infrastructure gaps in one of West Africa's fastest-growing capitals, this project positions the Electronics Engineer as a pivotal technical catalyst for sustainable development. The proposal details a 24-month research and implementation plan focused on developing localized hardware solutions for smart microgrids and IoT-based environmental monitoring systems tailored to Dakar's unique socio-technical environment. This work directly contributes to Senegal's national energy transition goals and the Dakar Urban Development Master Plan, leveraging Electronics Engineer ingenuity to foster economic resilience in a city serving over 4 million residents.</w:t>
      </w:r>
    </w:p>
    <w:bookmarkEnd w:id="20"/>
    <w:bookmarkStart w:id="21" w:name="X06d5e2c2cf9c18496dd153f5aebcb8d4af2627a"/>
    <w:p>
      <w:pPr>
        <w:pStyle w:val="Heading2"/>
      </w:pPr>
      <w:r>
        <w:t xml:space="preserve">1. Introduction: The Imperative for Localized Electronics Engineering in Dakar</w:t>
      </w:r>
    </w:p>
    <w:p>
      <w:pPr>
        <w:pStyle w:val="FirstParagraph"/>
      </w:pPr>
      <w:r>
        <w:t xml:space="preserve">Dakar, the vibrant capital of Senegal, faces significant infrastructure constraints. Frequent power outages (averaging 8-10 hours daily in peripheral neighborhoods like Ouakam and Parcelles Assainies), an aging electrical grid, and high vulnerability to climate impacts create a critical need for innovative technical solutions. While Senegal has ambitious targets under its National Electrification Plan (PNE) to achieve 95% access by 2030, progress is hindered by the lack of context-specific engineering capacity. This gap necessitates a targeted focus on the Electronics Engineer role—not merely as a technician but as a solution architect capable of designing, deploying, and maintaining resilient systems within Dakar's specific environmental (high humidity, dust), economic (limited maintenance budgets), and regulatory framework.</w:t>
      </w:r>
    </w:p>
    <w:bookmarkEnd w:id="21"/>
    <w:bookmarkStart w:id="22" w:name="Xf5670e739da5f60254aef4238ab1cbabc3b77ef"/>
    <w:p>
      <w:pPr>
        <w:pStyle w:val="Heading2"/>
      </w:pPr>
      <w:r>
        <w:t xml:space="preserve">2. Problem Statement: Infrastructure Gaps in Dakar's Energy &amp; Digital Ecosystem</w:t>
      </w:r>
    </w:p>
    <w:p>
      <w:pPr>
        <w:pStyle w:val="FirstParagraph"/>
      </w:pPr>
      <w:r>
        <w:t xml:space="preserve">Current energy solutions in Dakar often fail due to poor adaptation to local conditions: imported solar inverters malfunction under high ambient temperatures; grid monitoring lacks real-time data for rapid outage response; and digital services (e.g., mobile banking, e-government) remain inaccessible during power failures. The absence of a dedicated Electronics Engineer pipeline within Senegalese institutions means critical hardware development occurs externally, leading to solutions that are expensive, difficult to maintain locally, and culturally mismatched. This research addresses the urgent need for Electronics Engineers trained in Dakar's realities—capable of developing robust, affordable devices using locally available components and fostering a culture of repair and maintenance within Senegalese engineering institutions.</w:t>
      </w:r>
    </w:p>
    <w:bookmarkEnd w:id="22"/>
    <w:bookmarkStart w:id="23" w:name="research-objectives"/>
    <w:p>
      <w:pPr>
        <w:pStyle w:val="Heading2"/>
      </w:pPr>
      <w:r>
        <w:t xml:space="preserve">3. Research Objectives</w:t>
      </w:r>
    </w:p>
    <w:p>
      <w:pPr>
        <w:numPr>
          <w:ilvl w:val="0"/>
          <w:numId w:val="1001"/>
        </w:numPr>
        <w:pStyle w:val="Compact"/>
      </w:pPr>
      <w:r>
        <w:t xml:space="preserve">To design and field-test a low-cost, humidity-resistant IoT sensor network for real-time monitoring of Dakar's urban power distribution grid, enabling predictive maintenance.</w:t>
      </w:r>
    </w:p>
    <w:p>
      <w:pPr>
        <w:numPr>
          <w:ilvl w:val="0"/>
          <w:numId w:val="1001"/>
        </w:numPr>
        <w:pStyle w:val="Compact"/>
      </w:pPr>
      <w:r>
        <w:t xml:space="preserve">To develop and prototype a modular solar microgrid controller specifically optimized for Senegalese residential compounds (like those in the Thiaroye area), integrating load management and battery health monitoring.</w:t>
      </w:r>
    </w:p>
    <w:p>
      <w:pPr>
        <w:numPr>
          <w:ilvl w:val="0"/>
          <w:numId w:val="1001"/>
        </w:numPr>
        <w:pStyle w:val="Compact"/>
      </w:pPr>
      <w:r>
        <w:t xml:space="preserve">To establish a capacity-building framework for Senegalese electronics engineering students at Cheikh Anta Diop University (UCAD) in Dakar, focusing on embedded systems development for local infrastructure challenges.</w:t>
      </w:r>
    </w:p>
    <w:bookmarkEnd w:id="23"/>
    <w:bookmarkStart w:id="24" w:name="X2c3065ae65e88f65a8b66a4bc75a5ee492fe1d2"/>
    <w:p>
      <w:pPr>
        <w:pStyle w:val="Heading2"/>
      </w:pPr>
      <w:r>
        <w:t xml:space="preserve">4. Methodology: Electronics Engineer as the Core Agent of Change</w:t>
      </w:r>
    </w:p>
    <w:p>
      <w:pPr>
        <w:pStyle w:val="FirstParagraph"/>
      </w:pPr>
      <w:r>
        <w:t xml:space="preserve">This research adopts a participatory action research (PAR) approach, deeply embedding the Electronics Engineer within Dakar's community and institutional landscape. Phase 1 involves extensive fieldwork across 5 Dakar neighborhoods to map grid vulnerabilities and user needs with local utility partners (SONEL). Phase 2 leverages the skills of the Electronics Engineer to prototype solutions using open-source hardware (Raspberry Pi, Arduino) with localized modifications—e.g., custom circuitry for dust resistance, thermal management. The Electronics Engineer will collaborate closely with UCAD's engineering faculty and Senegalese tech startups (e.g., Ndeye Diop’s energy initiatives) to ensure technical feasibility and market relevance. Rigorous field testing in partnership with community energy cooperatives will validate performance under Dakar's specific conditions before scaling.</w:t>
      </w:r>
    </w:p>
    <w:bookmarkEnd w:id="24"/>
    <w:bookmarkStart w:id="25" w:name="X824cff4d965f9e084bc1c5a9a191342ce26e1f9"/>
    <w:p>
      <w:pPr>
        <w:pStyle w:val="Heading2"/>
      </w:pPr>
      <w:r>
        <w:t xml:space="preserve">5. Expected Outcomes &amp; Impact for Senegal Dakar</w:t>
      </w:r>
    </w:p>
    <w:p>
      <w:pPr>
        <w:pStyle w:val="FirstParagraph"/>
      </w:pPr>
      <w:r>
        <w:t xml:space="preserve">The primary outcome is a deployable, locally maintainable hardware platform for decentralized energy management directly relevant to Senegal’s urban centers. This will demonstrate the critical role of the Electronics Engineer in transforming abstract infrastructure goals into tangible, community-owned assets. Specific impacts include:</w:t>
      </w:r>
    </w:p>
    <w:p>
      <w:pPr>
        <w:numPr>
          <w:ilvl w:val="0"/>
          <w:numId w:val="1002"/>
        </w:numPr>
        <w:pStyle w:val="Compact"/>
      </w:pPr>
      <w:r>
        <w:t xml:space="preserve">Reduced average power outage duration by 25% in pilot zones through predictive grid monitoring.</w:t>
      </w:r>
    </w:p>
    <w:p>
      <w:pPr>
        <w:numPr>
          <w:ilvl w:val="0"/>
          <w:numId w:val="1002"/>
        </w:numPr>
        <w:pStyle w:val="Compact"/>
      </w:pPr>
      <w:r>
        <w:t xml:space="preserve">30% cost reduction for solar microgrid installations via locally sourced components and simplified design.</w:t>
      </w:r>
    </w:p>
    <w:p>
      <w:pPr>
        <w:numPr>
          <w:ilvl w:val="0"/>
          <w:numId w:val="1002"/>
        </w:numPr>
        <w:pStyle w:val="Compact"/>
      </w:pPr>
      <w:r>
        <w:t xml:space="preserve">Establishment of a Senegalese Electronics Engineer training module at UCAD, integrated into the curriculum to address the national skills gap.</w:t>
      </w:r>
    </w:p>
    <w:p>
      <w:pPr>
        <w:pStyle w:val="FirstParagraph"/>
      </w:pPr>
      <w:r>
        <w:t xml:space="preserve">Crucially, this work moves beyond technology delivery to build Dakar’s own technical capacity. Success will position Senegal as a leader in Africa’s energy transition and provide a replicable model for other West African cities facing similar challenges.</w:t>
      </w:r>
    </w:p>
    <w:bookmarkEnd w:id="25"/>
    <w:bookmarkStart w:id="26" w:name="X666bc7cd7b63a3b1c0e34c8147fec23377a2eb9"/>
    <w:p>
      <w:pPr>
        <w:pStyle w:val="Heading2"/>
      </w:pPr>
      <w:r>
        <w:t xml:space="preserve">6. Significance of the Electronics Engineer Role in Dakar's Development</w:t>
      </w:r>
    </w:p>
    <w:p>
      <w:pPr>
        <w:pStyle w:val="FirstParagraph"/>
      </w:pPr>
      <w:r>
        <w:t xml:space="preserve">The Electronics Engineer is not merely an implementer but the linchpin for sustainable technological sovereignty in Dakar. Unlike generic engineering roles, this position requires deep contextual understanding: knowledge of local power tariffs, cultural acceptance of technology (e.g., community solar ownership models), and familiarity with Senegal’s regulatory environment (SONED, MINER). This research explicitly centers the Electronics Engineer as the bridge between global innovation and hyper-local needs in Dakar. By embedding them within Senegalese institutions from day one, the project avoids "helicopter engineering" pitfalls and ensures solutions are adopted by communities—addressing a core failure mode of past infrastructure projects in Senegal.</w:t>
      </w:r>
    </w:p>
    <w:bookmarkEnd w:id="26"/>
    <w:bookmarkStart w:id="27" w:name="X72b4e50d5a9474784c42cb32cde0a8f8668d325"/>
    <w:p>
      <w:pPr>
        <w:pStyle w:val="Heading2"/>
      </w:pPr>
      <w:r>
        <w:t xml:space="preserve">7. Conclusion: A Strategic Investment for Dakar's Future</w:t>
      </w:r>
    </w:p>
    <w:p>
      <w:pPr>
        <w:pStyle w:val="FirstParagraph"/>
      </w:pPr>
      <w:r>
        <w:t xml:space="preserve">This Research Proposal presents a necessary and timely intervention. The deployment of specialized Electronics Engineer expertise in Dakar is not an abstract academic exercise; it is an operational necessity to overcome the city’s energy poverty, accelerate digital inclusion, and foster indigenous innovation. By focusing resources on developing solutions *for* Dakar *by* Senegalese Engineers trained in local realities, this project aligns with Senegal's national priorities while generating immediate community impact. The success of this initiative will validate the Electronics Engineer as an indispensable professional for Dakar’s development trajectory, creating a scalable blueprint for urban resilience across West Africa. We seek partnership with the Government of Senegal (Ministry of Energy), UCAD, and international development agencies to fund and implement this vital research initiative in Dakar.</w:t>
      </w:r>
    </w:p>
    <w:bookmarkEnd w:id="27"/>
    <w:bookmarkStart w:id="28" w:name="references-key-local-context"/>
    <w:p>
      <w:pPr>
        <w:pStyle w:val="Heading2"/>
      </w:pPr>
      <w:r>
        <w:t xml:space="preserve">8. References (Key Local Context)</w:t>
      </w:r>
    </w:p>
    <w:p>
      <w:pPr>
        <w:pStyle w:val="FirstParagraph"/>
      </w:pPr>
      <w:r>
        <w:t xml:space="preserve">World Bank. (2023). *Senegal: Power Sector Assessment*. World Bank Group, Dakar Office.</w:t>
      </w:r>
      <w:r>
        <w:br/>
      </w:r>
      <w:r>
        <w:t xml:space="preserve">Government of Senegal, Ministry of Energy and Renewable Energy. (2021). *National Electrification Plan 2030*. Dakar.</w:t>
      </w:r>
      <w:r>
        <w:br/>
      </w:r>
      <w:r>
        <w:t xml:space="preserve">N'Diaye, M., et al. (2022). "Urban Power Grid Vulnerabilities in West African Metropolises." *Journal of African Engineering*, 15(3), pp.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Solutions for Sustainable Development in Dakar, Senegal</dc:title>
  <dc:creator/>
  <dc:language>en</dc:language>
  <cp:keywords/>
  <dcterms:created xsi:type="dcterms:W3CDTF">2026-03-03T20:14:58Z</dcterms:created>
  <dcterms:modified xsi:type="dcterms:W3CDTF">2026-03-03T20:14:58Z</dcterms:modified>
</cp:coreProperties>
</file>

<file path=docProps/custom.xml><?xml version="1.0" encoding="utf-8"?>
<Properties xmlns="http://schemas.openxmlformats.org/officeDocument/2006/custom-properties" xmlns:vt="http://schemas.openxmlformats.org/officeDocument/2006/docPropsVTypes"/>
</file>