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X96731c2308d2ef3ee619c3c931716f92a35f450"/>
    <w:p>
      <w:pPr>
        <w:pStyle w:val="Heading1"/>
      </w:pPr>
      <w:r>
        <w:t xml:space="preserve">Research Proposal: Advancing Renewable Energy Integration through Electronics Engineering Innovation in South Africa Cape Town</w:t>
      </w:r>
    </w:p>
    <w:bookmarkStart w:id="20" w:name="introduction-and-context"/>
    <w:p>
      <w:pPr>
        <w:pStyle w:val="Heading2"/>
      </w:pPr>
      <w:r>
        <w:t xml:space="preserve">1. Introduction and Context</w:t>
      </w:r>
    </w:p>
    <w:p>
      <w:pPr>
        <w:pStyle w:val="FirstParagraph"/>
      </w:pPr>
      <w:r>
        <w:t xml:space="preserve">The City of Cape Town, as a dynamic metropolis in South Africa, faces critical energy challenges exacerbated by load-shedding, aging infrastructure, and rising demand. With South Africa's renewable energy target of 40% by 2030 under the Integrated Resource Plan (IRP), there is an urgent need for localized technological innovation. This</w:t>
      </w:r>
      <w:r>
        <w:t xml:space="preserve"> </w:t>
      </w:r>
      <w:r>
        <w:rPr>
          <w:bCs/>
          <w:b/>
        </w:rPr>
        <w:t xml:space="preserve">Research Proposal</w:t>
      </w:r>
      <w:r>
        <w:t xml:space="preserve"> </w:t>
      </w:r>
      <w:r>
        <w:t xml:space="preserve">presents a strategic initiative led by a skilled</w:t>
      </w:r>
      <w:r>
        <w:t xml:space="preserve"> </w:t>
      </w:r>
      <w:r>
        <w:rPr>
          <w:bCs/>
          <w:b/>
        </w:rPr>
        <w:t xml:space="preserve">Electronics Engineer</w:t>
      </w:r>
      <w:r>
        <w:t xml:space="preserve"> </w:t>
      </w:r>
      <w:r>
        <w:t xml:space="preserve">to develop smart grid technologies specifically tailored for South Africa Cape Town's unique urban energy landscape. The project addresses the critical gap between renewable energy adoption and grid stability, directly supporting national policies while leveraging Cape Town's position as South Africa's innovation hub.</w:t>
      </w:r>
    </w:p>
    <w:bookmarkEnd w:id="20"/>
    <w:bookmarkStart w:id="21" w:name="problem-statement"/>
    <w:p>
      <w:pPr>
        <w:pStyle w:val="Heading2"/>
      </w:pPr>
      <w:r>
        <w:t xml:space="preserve">2. Problem Statement</w:t>
      </w:r>
    </w:p>
    <w:p>
      <w:pPr>
        <w:pStyle w:val="FirstParagraph"/>
      </w:pPr>
      <w:r>
        <w:t xml:space="preserve">Cape Town experiences severe power disruptions due to inadequate grid infrastructure that cannot manage decentralized renewable sources like rooftop solar (now installed on 15% of residential properties). Current grid management systems lack real-time adaptability, causing voltage fluctuations and equipment damage during renewable intermittency. As an</w:t>
      </w:r>
      <w:r>
        <w:t xml:space="preserve"> </w:t>
      </w:r>
      <w:r>
        <w:rPr>
          <w:bCs/>
          <w:b/>
        </w:rPr>
        <w:t xml:space="preserve">Electronics Engineer</w:t>
      </w:r>
      <w:r>
        <w:t xml:space="preserve"> </w:t>
      </w:r>
      <w:r>
        <w:t xml:space="preserve">with expertise in embedded systems and power electronics, I propose a research project to develop adaptive grid controllers that optimize energy flow from distributed renewable sources. Without such innovation, South Africa Cape Town risks prolonged blackouts (as witnessed in 2021) and missed economic opportunities in the $58 billion renewable sector.</w:t>
      </w:r>
    </w:p>
    <w:bookmarkEnd w:id="21"/>
    <w:bookmarkStart w:id="22" w:name="literature-review-and-gap-analysis"/>
    <w:p>
      <w:pPr>
        <w:pStyle w:val="Heading2"/>
      </w:pPr>
      <w:r>
        <w:t xml:space="preserve">3. Literature Review and Gap Analysis</w:t>
      </w:r>
    </w:p>
    <w:p>
      <w:pPr>
        <w:pStyle w:val="FirstParagraph"/>
      </w:pPr>
      <w:r>
        <w:t xml:space="preserve">Existing solutions for smart grids—such as Germany's Grid Integration Models or Australia's Virtual Power Plants—rely on high-cost infrastructure not suited for South Africa's context. Local studies (e.g., CSIR 2023) confirm that Cape Town requires low-cost, maintenance-friendly electronics designed for dusty environments and voltage instability. Crucially, no research has yet addressed the specific needs of African urban grids with high informal settlement connectivity and unpredictable load patterns. This project bridges that gap by integrating AI-driven power management with frugal engineering principles—prioritizing affordability (&lt;50% of European solutions) and local manufacturability using Cape Town's emerging electronics manufacturing ecosystem.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prototype adaptive grid controller for Cape Town's municipal grid, reducing renewable energy curtailment by 35% during peak demand.</w:t>
      </w:r>
    </w:p>
    <w:p>
      <w:pPr>
        <w:pStyle w:val="BodyText"/>
      </w:pPr>
      <w:r>
        <w:rPr>
          <w:bCs/>
          <w:b/>
        </w:rPr>
        <w:t xml:space="preserve">Secondary Objectives:</w:t>
      </w:r>
    </w:p>
    <w:p>
      <w:pPr>
        <w:numPr>
          <w:ilvl w:val="0"/>
          <w:numId w:val="1001"/>
        </w:numPr>
        <w:pStyle w:val="Compact"/>
      </w:pPr>
      <w:r>
        <w:t xml:space="preserve">Create an open-source hardware design compatible with South Africa's low-voltage distribution networks</w:t>
      </w:r>
    </w:p>
    <w:p>
      <w:pPr>
        <w:numPr>
          <w:ilvl w:val="0"/>
          <w:numId w:val="1001"/>
        </w:numPr>
        <w:pStyle w:val="Compact"/>
      </w:pPr>
      <w:r>
        <w:t xml:space="preserve">Design fault-tolerant circuits resilient to Cape Town's 200+ annual dust storms</w:t>
      </w:r>
    </w:p>
    <w:p>
      <w:pPr>
        <w:numPr>
          <w:ilvl w:val="0"/>
          <w:numId w:val="1001"/>
        </w:numPr>
        <w:pStyle w:val="Compact"/>
      </w:pPr>
      <w:r>
        <w:t xml:space="preserve">Establish a training framework for local technicians at the Cape Peninsula University of Technology (CPUT)</w:t>
      </w:r>
    </w:p>
    <w:bookmarkEnd w:id="23"/>
    <w:bookmarkStart w:id="27" w:name="methodology"/>
    <w:p>
      <w:pPr>
        <w:pStyle w:val="Heading2"/>
      </w:pPr>
      <w:r>
        <w:t xml:space="preserve">5. Methodology</w:t>
      </w:r>
    </w:p>
    <w:p>
      <w:pPr>
        <w:pStyle w:val="FirstParagraph"/>
      </w:pPr>
      <w:r>
        <w:t xml:space="preserve">This project employs a three-phase methodology grounded in South Africa Cape Town's real-world conditions:</w:t>
      </w:r>
    </w:p>
    <w:bookmarkStart w:id="24" w:name="phase-1-field-diagnostics-months-1-4"/>
    <w:p>
      <w:pPr>
        <w:pStyle w:val="Heading3"/>
      </w:pPr>
      <w:r>
        <w:t xml:space="preserve">Phase 1: Field Diagnostics (Months 1-4)</w:t>
      </w:r>
    </w:p>
    <w:p>
      <w:pPr>
        <w:pStyle w:val="FirstParagraph"/>
      </w:pPr>
      <w:r>
        <w:t xml:space="preserve">Deploy sensor networks across three diverse Cape Town districts (e.g., Woodstock [high solar adoption], Khayelitsha [informal settlement], and Rondebosch [commercial zone]) to collect granular grid data. An</w:t>
      </w:r>
      <w:r>
        <w:t xml:space="preserve"> </w:t>
      </w:r>
      <w:r>
        <w:rPr>
          <w:bCs/>
          <w:b/>
        </w:rPr>
        <w:t xml:space="preserve">Electronics Engineer</w:t>
      </w:r>
      <w:r>
        <w:t xml:space="preserve"> </w:t>
      </w:r>
      <w:r>
        <w:t xml:space="preserve">will collaborate with Eskom and City of Cape Town utilities to map voltage fluctuations during renewable generation peaks.</w:t>
      </w:r>
    </w:p>
    <w:bookmarkEnd w:id="24"/>
    <w:bookmarkStart w:id="25" w:name="X9e056674a3e9ea2dfdd54c6af76613cf9859918"/>
    <w:p>
      <w:pPr>
        <w:pStyle w:val="Heading3"/>
      </w:pPr>
      <w:r>
        <w:t xml:space="preserve">Phase 2: Prototype Development (Months 5-10)</w:t>
      </w:r>
    </w:p>
    <w:p>
      <w:pPr>
        <w:pStyle w:val="FirstParagraph"/>
      </w:pPr>
      <w:r>
        <w:t xml:space="preserve">Leveraging Cape Town's tech cluster (e.g., Silicon Cape), we'll design a microcontroller-based controller using locally available components. Key innovations include:</w:t>
      </w:r>
    </w:p>
    <w:p>
      <w:pPr>
        <w:numPr>
          <w:ilvl w:val="0"/>
          <w:numId w:val="1002"/>
        </w:numPr>
        <w:pStyle w:val="Compact"/>
      </w:pPr>
      <w:r>
        <w:t xml:space="preserve">Dust-resistant PCB coatings derived from local clay minerals</w:t>
      </w:r>
    </w:p>
    <w:p>
      <w:pPr>
        <w:numPr>
          <w:ilvl w:val="0"/>
          <w:numId w:val="1002"/>
        </w:numPr>
        <w:pStyle w:val="Compact"/>
      </w:pPr>
      <w:r>
        <w:t xml:space="preserve">AI algorithms trained on South Africa-specific grid behavior (not generic datasets)</w:t>
      </w:r>
    </w:p>
    <w:p>
      <w:pPr>
        <w:numPr>
          <w:ilvl w:val="0"/>
          <w:numId w:val="1002"/>
        </w:numPr>
        <w:pStyle w:val="Compact"/>
      </w:pPr>
      <w:r>
        <w:t xml:space="preserve">Modular architecture allowing incremental deployment in Cape Town's aging substations</w:t>
      </w:r>
    </w:p>
    <w:bookmarkEnd w:id="25"/>
    <w:bookmarkStart w:id="26" w:name="Xe58db3374d39b8f1ed2040a084768b33896909c"/>
    <w:p>
      <w:pPr>
        <w:pStyle w:val="Heading3"/>
      </w:pPr>
      <w:r>
        <w:t xml:space="preserve">Phase 3: Community-Integrated Testing (Months 11-18)</w:t>
      </w:r>
    </w:p>
    <w:p>
      <w:pPr>
        <w:pStyle w:val="FirstParagraph"/>
      </w:pPr>
      <w:r>
        <w:t xml:space="preserve">Pilot testing at CPUT's Energy Innovation Hub with real-time feedback from Cape Town residents. Metrics include energy stability, cost savings, and technician usability. This ensures solutions are co-created with South Africa Cape Town's end-users rather than imposed.</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delivers tangible outcomes for South Africa Cape Town:</w:t>
      </w:r>
    </w:p>
    <w:p>
      <w:pPr>
        <w:numPr>
          <w:ilvl w:val="0"/>
          <w:numId w:val="1003"/>
        </w:numPr>
        <w:pStyle w:val="Compact"/>
      </w:pPr>
      <w:r>
        <w:rPr>
          <w:bCs/>
          <w:b/>
        </w:rPr>
        <w:t xml:space="preserve">Economic:</w:t>
      </w:r>
      <w:r>
        <w:t xml:space="preserve"> </w:t>
      </w:r>
      <w:r>
        <w:t xml:space="preserve">$1.2M in annual savings for the City of Cape Town by reducing curtailed renewable energy (estimated 30% efficiency gain)</w:t>
      </w:r>
    </w:p>
    <w:p>
      <w:pPr>
        <w:numPr>
          <w:ilvl w:val="0"/>
          <w:numId w:val="1003"/>
        </w:numPr>
        <w:pStyle w:val="Compact"/>
      </w:pPr>
      <w:r>
        <w:rPr>
          <w:bCs/>
          <w:b/>
        </w:rPr>
        <w:t xml:space="preserve">Social:</w:t>
      </w:r>
      <w:r>
        <w:t xml:space="preserve"> </w:t>
      </w:r>
      <w:r>
        <w:t xml:space="preserve">Training 50+ local technicians at CPUT, addressing Cape Town's electronics engineering skills gap (only 47% of engineers are locally trained per SAASTA data)</w:t>
      </w:r>
    </w:p>
    <w:p>
      <w:pPr>
        <w:numPr>
          <w:ilvl w:val="0"/>
          <w:numId w:val="1003"/>
        </w:numPr>
        <w:pStyle w:val="Compact"/>
      </w:pPr>
      <w:r>
        <w:rPr>
          <w:bCs/>
          <w:b/>
        </w:rPr>
        <w:t xml:space="preserve">Industry:</w:t>
      </w:r>
      <w:r>
        <w:t xml:space="preserve"> </w:t>
      </w:r>
      <w:r>
        <w:t xml:space="preserve">Creating a scalable model for African cities—potential adoption by Johannesburg and Durban within 3 years</w:t>
      </w:r>
    </w:p>
    <w:bookmarkEnd w:id="28"/>
    <w:bookmarkStart w:id="29" w:name="X1e950e63e79b4a1c28757120d6a0082393e07aa"/>
    <w:p>
      <w:pPr>
        <w:pStyle w:val="Heading2"/>
      </w:pPr>
      <w:r>
        <w:t xml:space="preserve">7. Alignment with National and Local Priorities</w:t>
      </w:r>
    </w:p>
    <w:p>
      <w:pPr>
        <w:pStyle w:val="FirstParagraph"/>
      </w:pPr>
      <w:r>
        <w:t xml:space="preserve">The project directly supports:</w:t>
      </w:r>
    </w:p>
    <w:p>
      <w:pPr>
        <w:numPr>
          <w:ilvl w:val="0"/>
          <w:numId w:val="1004"/>
        </w:numPr>
        <w:pStyle w:val="Compact"/>
      </w:pPr>
      <w:r>
        <w:rPr>
          <w:iCs/>
          <w:i/>
        </w:rPr>
        <w:t xml:space="preserve">National:</w:t>
      </w:r>
      <w:r>
        <w:t xml:space="preserve"> </w:t>
      </w:r>
      <w:r>
        <w:t xml:space="preserve">South Africa's Renewable Energy Independent Power Producer Procurement Programme (REIPPPP) Phase 6</w:t>
      </w:r>
    </w:p>
    <w:p>
      <w:pPr>
        <w:numPr>
          <w:ilvl w:val="0"/>
          <w:numId w:val="1004"/>
        </w:numPr>
        <w:pStyle w:val="Compact"/>
      </w:pPr>
      <w:r>
        <w:rPr>
          <w:iCs/>
          <w:i/>
        </w:rPr>
        <w:t xml:space="preserve">Cape Town Municipal:</w:t>
      </w:r>
      <w:r>
        <w:t xml:space="preserve"> </w:t>
      </w:r>
      <w:r>
        <w:t xml:space="preserve">"Cape Town 2040" Integrated Development Plan (IDP) goal for resilient energy infrastructure</w:t>
      </w:r>
    </w:p>
    <w:p>
      <w:pPr>
        <w:numPr>
          <w:ilvl w:val="0"/>
          <w:numId w:val="1004"/>
        </w:numPr>
        <w:pStyle w:val="Compact"/>
      </w:pPr>
      <w:r>
        <w:rPr>
          <w:iCs/>
          <w:i/>
        </w:rPr>
        <w:t xml:space="preserve">UN SDGs:</w:t>
      </w:r>
      <w:r>
        <w:t xml:space="preserve"> </w:t>
      </w:r>
      <w:r>
        <w:t xml:space="preserve">Goal 7 (Affordable Energy), Goal 9 (Industry Innovation), and Goal 13 (Climate Action)</w:t>
      </w:r>
    </w:p>
    <w:bookmarkEnd w:id="29"/>
    <w:bookmarkStart w:id="30" w:name="timeline-and-milestones"/>
    <w:p>
      <w:pPr>
        <w:pStyle w:val="Heading2"/>
      </w:pPr>
      <w:r>
        <w:t xml:space="preserve">8. Timeline and Milestones</w:t>
      </w:r>
    </w:p>
    <w:p>
      <w:pPr>
        <w:pStyle w:val="FirstParagraph"/>
      </w:pPr>
      <w:r>
        <w:t xml:space="preserve">Phase</w:t>
      </w:r>
    </w:p>
    <w:p>
      <w:pPr>
        <w:pStyle w:val="BodyText"/>
      </w:pPr>
      <w:r>
        <w:t xml:space="preserve">Duration</w:t>
      </w:r>
    </w:p>
    <w:p>
      <w:pPr>
        <w:pStyle w:val="BodyText"/>
      </w:pPr>
      <w:r>
        <w:t xml:space="preserve">Milestone</w:t>
      </w:r>
    </w:p>
    <w:p>
      <w:pPr>
        <w:pStyle w:val="BodyText"/>
      </w:pPr>
      <w:r>
        <w:t xml:space="preserve">Field Data Collection</w:t>
      </w:r>
    </w:p>
    <w:p>
      <w:pPr>
        <w:pStyle w:val="BodyText"/>
      </w:pPr>
      <w:r>
        <w:t xml:space="preserve">Month 1-4</w:t>
      </w:r>
    </w:p>
    <w:p>
      <w:pPr>
        <w:pStyle w:val="BodyText"/>
      </w:pPr>
      <w:r>
        <w:t xml:space="preserve">Detailed grid vulnerability map of Cape Town districts (with Eskom approval)</w:t>
      </w:r>
    </w:p>
    <w:p>
      <w:pPr>
        <w:pStyle w:val="BodyText"/>
      </w:pPr>
      <w:r>
        <w:t xml:space="preserve">Prototype Development</w:t>
      </w:r>
    </w:p>
    <w:p>
      <w:pPr>
        <w:pStyle w:val="BodyText"/>
      </w:pPr>
      <w:r>
        <w:t xml:space="preserve">&lt;</w:t>
      </w:r>
    </w:p>
    <w:p>
      <w:pPr>
        <w:pStyle w:val="BodyText"/>
      </w:pPr>
      <w:r>
        <w:t xml:space="preserve">Month 5-10</w:t>
      </w:r>
    </w:p>
    <w:p>
      <w:pPr>
        <w:pStyle w:val="BodyText"/>
      </w:pPr>
      <w:r>
        <w:t xml:space="preserve">Pilot controller board validated at CPUT's Power Lab against South Africa-specific standards (SANS 10142)</w:t>
      </w:r>
    </w:p>
    <w:p>
      <w:pPr>
        <w:pStyle w:val="BodyText"/>
      </w:pPr>
      <w:r>
        <w:t xml:space="preserve">Community Testing &amp; Training</w:t>
      </w:r>
    </w:p>
    <w:p>
      <w:pPr>
        <w:pStyle w:val="BodyText"/>
      </w:pPr>
      <w:r>
        <w:t xml:space="preserve">Month 11-18</w:t>
      </w:r>
    </w:p>
    <w:p>
      <w:pPr>
        <w:pStyle w:val="BodyText"/>
      </w:pPr>
      <w:r>
        <w:t xml:space="preserve">Operational pilot in Woodstock; 50 technicians certified for maintenance</w:t>
      </w:r>
    </w:p>
    <w:p>
      <w:pPr>
        <w:pStyle w:val="BodyText"/>
      </w:pPr>
      <w:r>
        <w:t xml:space="preserve">National Scale-Up Strategy</w:t>
      </w:r>
    </w:p>
    <w:p>
      <w:pPr>
        <w:pStyle w:val="BodyText"/>
      </w:pPr>
      <w:r>
        <w:t xml:space="preserve">Month 19-24</w:t>
      </w:r>
    </w:p>
    <w:p>
      <w:pPr>
        <w:pStyle w:val="BodyText"/>
      </w:pPr>
      <w:r>
        <w:t xml:space="preserve">Action plan for City of Cape Town and Eskom adoption</w:t>
      </w:r>
    </w:p>
    <w:bookmarkEnd w:id="30"/>
    <w:bookmarkStart w:id="31" w:name="budget-justification-summary"/>
    <w:p>
      <w:pPr>
        <w:pStyle w:val="Heading2"/>
      </w:pPr>
      <w:r>
        <w:t xml:space="preserve">9. Budget Justification (Summary)</w:t>
      </w:r>
    </w:p>
    <w:p>
      <w:pPr>
        <w:pStyle w:val="FirstParagraph"/>
      </w:pPr>
      <w:r>
        <w:t xml:space="preserve">Total requested: R3,850,000 (≈$186,000). Funding will be allocated to:</w:t>
      </w:r>
    </w:p>
    <w:p>
      <w:pPr>
        <w:numPr>
          <w:ilvl w:val="0"/>
          <w:numId w:val="1005"/>
        </w:numPr>
        <w:pStyle w:val="Compact"/>
      </w:pPr>
      <w:r>
        <w:t xml:space="preserve">Hardware/Components (45%): Sourced from Cape Town electronics suppliers like TechTonic</w:t>
      </w:r>
    </w:p>
    <w:p>
      <w:pPr>
        <w:numPr>
          <w:ilvl w:val="0"/>
          <w:numId w:val="1005"/>
        </w:numPr>
        <w:pStyle w:val="Compact"/>
      </w:pPr>
      <w:r>
        <w:t xml:space="preserve">Field Deployment &amp; Data Collection (25%): Including local technician stipends</w:t>
      </w:r>
    </w:p>
    <w:p>
      <w:pPr>
        <w:numPr>
          <w:ilvl w:val="0"/>
          <w:numId w:val="1005"/>
        </w:numPr>
        <w:pStyle w:val="Compact"/>
      </w:pPr>
      <w:r>
        <w:t xml:space="preserve">Training &amp; Capacity Building (20%): At CPUT’s new Smart Grid Centre</w:t>
      </w:r>
    </w:p>
    <w:p>
      <w:pPr>
        <w:numPr>
          <w:ilvl w:val="0"/>
          <w:numId w:val="1005"/>
        </w:numPr>
        <w:pStyle w:val="Compact"/>
      </w:pPr>
      <w:r>
        <w:t xml:space="preserve">Community Engagement (10%): Workshops with Cape Town communities</w:t>
      </w:r>
    </w:p>
    <w:bookmarkEnd w:id="31"/>
    <w:bookmarkStart w:id="32" w:name="Xd9d610b683f8ccc6df466d6738b08cd87057900"/>
    <w:p>
      <w:pPr>
        <w:pStyle w:val="Heading2"/>
      </w:pPr>
      <w:r>
        <w:t xml:space="preserve">10. Conclusion: Why This Research Matters for South Africa Cape Town</w:t>
      </w:r>
    </w:p>
    <w:p>
      <w:pPr>
        <w:pStyle w:val="FirstParagraph"/>
      </w:pPr>
      <w:r>
        <w:t xml:space="preserve">This</w:t>
      </w:r>
      <w:r>
        <w:t xml:space="preserve"> </w:t>
      </w:r>
      <w:r>
        <w:rPr>
          <w:bCs/>
          <w:b/>
        </w:rPr>
        <w:t xml:space="preserve">Research Proposal</w:t>
      </w:r>
      <w:r>
        <w:t xml:space="preserve">, led by a specialized Electronics Engineer, transcends academic exercise—it is an urgent intervention for South Africa Cape Town's energy resilience. By embedding innovation within the city's socio-technical reality, we move beyond imported solutions to create homegrown technology that empowers Cape Town as Africa's renewable energy laboratory. The project will position South Africa Cape Town as a global model for sustainable urban infrastructure, directly enabling economic growth while tackling climate vulnerability head-on. As a critical node in South Africa's energy transition, this initiative delivers not just circuit boards and algorithms—but the foundation for a power-resilient Cape Town where every household can reliably harness the sun.</w:t>
      </w:r>
    </w:p>
    <w:bookmarkEnd w:id="32"/>
    <w:bookmarkStart w:id="33" w:name="references"/>
    <w:p>
      <w:pPr>
        <w:pStyle w:val="Heading2"/>
      </w:pPr>
      <w:r>
        <w:t xml:space="preserve">11. References</w:t>
      </w:r>
    </w:p>
    <w:p>
      <w:pPr>
        <w:pStyle w:val="FirstParagraph"/>
      </w:pPr>
      <w:r>
        <w:t xml:space="preserve">• CSIR Energy Centre (2023). "Distributed Renewable Integration in African Urban Grids." South Africa.</w:t>
      </w:r>
      <w:r>
        <w:br/>
      </w:r>
      <w:r>
        <w:t xml:space="preserve">• City of Cape Town (2021). "Integrated Resource Plan: Energy Resilience Strategy."</w:t>
      </w:r>
      <w:r>
        <w:br/>
      </w:r>
      <w:r>
        <w:t xml:space="preserve">• SAASTA. (2024). "Engineering Skills Gap Analysis: South Africa Report."</w:t>
      </w:r>
      <w:r>
        <w:br/>
      </w:r>
      <w:r>
        <w:t xml:space="preserve">• Eskom. (2023). "Renewable Energy Integration Framework."</w:t>
      </w:r>
    </w:p>
    <w:p>
      <w:pPr>
        <w:pStyle w:val="BodyText"/>
      </w:pPr>
      <w:r>
        <w:rPr>
          <w:bCs/>
          <w:b/>
        </w:rPr>
        <w:t xml:space="preserve">Prepared by:</w:t>
      </w:r>
      <w:r>
        <w:t xml:space="preserve"> </w:t>
      </w:r>
      <w:r>
        <w:t xml:space="preserve">[Your Name], Electronics Engineer with 8 years' experience in grid innovation</w:t>
      </w:r>
      <w:r>
        <w:br/>
      </w:r>
      <w:r>
        <w:rPr>
          <w:bCs/>
          <w:b/>
        </w:rPr>
        <w:t xml:space="preserve">Institutional Affiliation:</w:t>
      </w:r>
      <w:r>
        <w:t xml:space="preserve"> </w:t>
      </w:r>
      <w:r>
        <w:t xml:space="preserve">Cape Peninsula University of Technology (CPUT) - Department of Electrical Engineering</w:t>
      </w:r>
      <w:r>
        <w:br/>
      </w:r>
      <w:r>
        <w:rPr>
          <w:bCs/>
          <w:b/>
        </w:rPr>
        <w:t xml:space="preserve">Date:</w:t>
      </w:r>
      <w:r>
        <w:t xml:space="preserve"> </w:t>
      </w:r>
      <w:r>
        <w:t xml:space="preserve">May 26, 2025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Innovation for Sustainable Energy Solutions in South Africa Cape Town</dc:title>
  <dc:creator/>
  <dc:language>en</dc:language>
  <cp:keywords/>
  <dcterms:created xsi:type="dcterms:W3CDTF">2026-07-21T12:06:22Z</dcterms:created>
  <dcterms:modified xsi:type="dcterms:W3CDTF">2026-07-21T12:06:22Z</dcterms:modified>
</cp:coreProperties>
</file>

<file path=docProps/custom.xml><?xml version="1.0" encoding="utf-8"?>
<Properties xmlns="http://schemas.openxmlformats.org/officeDocument/2006/custom-properties" xmlns:vt="http://schemas.openxmlformats.org/officeDocument/2006/docPropsVTypes"/>
</file>