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ded24326e68c131aff500a445ffd4d5cc886bd"/>
    <w:p>
      <w:pPr>
        <w:pStyle w:val="Heading1"/>
      </w:pPr>
      <w:r>
        <w:t xml:space="preserve">Research Proposal: Advancing Electronics Engineering Solutions for Sustainable Urban Development in Sri Lanka Colombo</w:t>
      </w:r>
    </w:p>
    <w:bookmarkStart w:id="20" w:name="introduction-and-background"/>
    <w:p>
      <w:pPr>
        <w:pStyle w:val="Heading2"/>
      </w:pPr>
      <w:r>
        <w:t xml:space="preserve">1. Introduction and Background</w:t>
      </w:r>
    </w:p>
    <w:p>
      <w:pPr>
        <w:pStyle w:val="FirstParagraph"/>
      </w:pPr>
      <w:r>
        <w:t xml:space="preserve">Sri Lanka Colombo, the commercial capital and most densely populated urban center of Sri Lanka, faces critical infrastructure challenges exacerbated by rapid urbanization and climate vulnerability. The city's aging power grid, inefficient traffic management systems, and fragmented digital connectivity hinder economic growth and quality of life. As a pivotal hub for Sri Lanka's technological advancement under Vision 2030, Colombo demands innovative</w:t>
      </w:r>
      <w:r>
        <w:t xml:space="preserve"> </w:t>
      </w:r>
      <w:r>
        <w:rPr>
          <w:bCs/>
          <w:b/>
        </w:rPr>
        <w:t xml:space="preserve">Electronics Engineer</w:t>
      </w:r>
      <w:r>
        <w:t xml:space="preserve"> </w:t>
      </w:r>
      <w:r>
        <w:t xml:space="preserve">solutions tailored to its unique socio-technical context. This</w:t>
      </w:r>
      <w:r>
        <w:t xml:space="preserve"> </w:t>
      </w:r>
      <w:r>
        <w:rPr>
          <w:bCs/>
          <w:b/>
        </w:rPr>
        <w:t xml:space="preserve">Research Proposal</w:t>
      </w:r>
      <w:r>
        <w:t xml:space="preserve"> </w:t>
      </w:r>
      <w:r>
        <w:t xml:space="preserve">outlines a focused study to develop localized, sustainable electronics engineering applications specifically designed for Colombo's urban ecosystem, addressing gaps that cannot be resolved through generic global technologies.</w:t>
      </w:r>
    </w:p>
    <w:bookmarkEnd w:id="20"/>
    <w:bookmarkStart w:id="21" w:name="problem-statement"/>
    <w:p>
      <w:pPr>
        <w:pStyle w:val="Heading2"/>
      </w:pPr>
      <w:r>
        <w:t xml:space="preserve">2. Problem Statement</w:t>
      </w:r>
    </w:p>
    <w:p>
      <w:pPr>
        <w:pStyle w:val="FirstParagraph"/>
      </w:pPr>
      <w:r>
        <w:t xml:space="preserve">Colombo experiences severe power outages (averaging 15-20 hours monthly in high-demand zones), crippling businesses and healthcare facilities, while traffic congestion costs the city an estimated $1.8 billion annually in lost productivity (World Bank, 2023). Current infrastructure solutions imported from overseas fail due to Colombo's distinct environmental conditions—high humidity, salinity corrosion, and irregular monsoon patterns—and lack integration with Sri Lanka's existing grid and governance frameworks. Crucially, there is a shortage of</w:t>
      </w:r>
      <w:r>
        <w:t xml:space="preserve"> </w:t>
      </w:r>
      <w:r>
        <w:rPr>
          <w:bCs/>
          <w:b/>
        </w:rPr>
        <w:t xml:space="preserve">Electronics Engineer</w:t>
      </w:r>
      <w:r>
        <w:t xml:space="preserve"> </w:t>
      </w:r>
      <w:r>
        <w:t xml:space="preserve">expertise in Sri Lanka capable of designing systems that harmonize with local resource constraints, cultural practices, and economic realities. This gap perpetuates dependency on costly foreign imports and hinders the nation's digital sovereignty.</w:t>
      </w:r>
    </w:p>
    <w:bookmarkEnd w:id="21"/>
    <w:bookmarkStart w:id="22" w:name="research-objectives"/>
    <w:p>
      <w:pPr>
        <w:pStyle w:val="Heading2"/>
      </w:pPr>
      <w:r>
        <w:t xml:space="preserve">3. Research Objectives</w:t>
      </w:r>
    </w:p>
    <w:p>
      <w:pPr>
        <w:pStyle w:val="FirstParagraph"/>
      </w:pPr>
      <w:r>
        <w:t xml:space="preserve">This project directly targets Colombo's infrastructure vulnerabilities through four interconnected objectives:</w:t>
      </w:r>
    </w:p>
    <w:p>
      <w:pPr>
        <w:numPr>
          <w:ilvl w:val="0"/>
          <w:numId w:val="1001"/>
        </w:numPr>
        <w:pStyle w:val="Compact"/>
      </w:pPr>
      <w:r>
        <w:rPr>
          <w:bCs/>
          <w:b/>
        </w:rPr>
        <w:t xml:space="preserve">Design Localized Smart Grid Components</w:t>
      </w:r>
      <w:r>
        <w:t xml:space="preserve">: Develop low-cost, humidity-resistant power monitoring sensors and micro-inverters optimized for Sri Lanka's monsoon climate to integrate solar microgrids with the Ceylon Electricity Board (CEB) grid in Colombo suburbs like Battaramulla.</w:t>
      </w:r>
    </w:p>
    <w:p>
      <w:pPr>
        <w:numPr>
          <w:ilvl w:val="0"/>
          <w:numId w:val="1001"/>
        </w:numPr>
        <w:pStyle w:val="Compact"/>
      </w:pPr>
      <w:r>
        <w:rPr>
          <w:bCs/>
          <w:b/>
        </w:rPr>
        <w:t xml:space="preserve">Implement AI-Driven Traffic Optimization</w:t>
      </w:r>
      <w:r>
        <w:t xml:space="preserve">: Create an edge-computing-based traffic management system using affordable IoT sensors and machine learning (trained on Colombo-specific vehicle flow data) to reduce congestion at key intersections such as Galle Face and Maharagama.</w:t>
      </w:r>
    </w:p>
    <w:p>
      <w:pPr>
        <w:numPr>
          <w:ilvl w:val="0"/>
          <w:numId w:val="1001"/>
        </w:numPr>
        <w:pStyle w:val="Compact"/>
      </w:pPr>
      <w:r>
        <w:rPr>
          <w:bCs/>
          <w:b/>
        </w:rPr>
        <w:t xml:space="preserve">Establish a Sustainable Electronics Innovation Hub</w:t>
      </w:r>
      <w:r>
        <w:t xml:space="preserve">: Partner with University of Moratuwa and SLIIT to create a physical lab in Colombo for prototyping, testing, and training local</w:t>
      </w:r>
      <w:r>
        <w:t xml:space="preserve"> </w:t>
      </w:r>
      <w:r>
        <w:rPr>
          <w:bCs/>
          <w:b/>
        </w:rPr>
        <w:t xml:space="preserve">Electronics Engineer</w:t>
      </w:r>
      <w:r>
        <w:t xml:space="preserve"> </w:t>
      </w:r>
      <w:r>
        <w:t xml:space="preserve">talent using recycled electronics components.</w:t>
      </w:r>
    </w:p>
    <w:p>
      <w:pPr>
        <w:numPr>
          <w:ilvl w:val="0"/>
          <w:numId w:val="1001"/>
        </w:numPr>
        <w:pStyle w:val="Compact"/>
      </w:pPr>
      <w:r>
        <w:rPr>
          <w:bCs/>
          <w:b/>
        </w:rPr>
        <w:t xml:space="preserve">Develop Policy Frameworks for Tech Adoption</w:t>
      </w:r>
      <w:r>
        <w:t xml:space="preserve">: Collaborate with the Ministry of Technology and Colombo Municipal Council to draft Sri Lanka-specific guidelines for deploying locally designed electronics systems in municipal infrastructure.</w:t>
      </w:r>
    </w:p>
    <w:bookmarkEnd w:id="22"/>
    <w:bookmarkStart w:id="23" w:name="X3b8d110f538897da3cba444c39ded2f8df82235"/>
    <w:p>
      <w:pPr>
        <w:pStyle w:val="Heading2"/>
      </w:pPr>
      <w:r>
        <w:t xml:space="preserve">4. Methodology: Context-Driven Engineering Approach</w:t>
      </w:r>
    </w:p>
    <w:p>
      <w:pPr>
        <w:pStyle w:val="FirstParagraph"/>
      </w:pPr>
      <w:r>
        <w:t xml:space="preserve">This research employs a mixed-methods, co-creation framework deeply embedded in Colombo:</w:t>
      </w:r>
    </w:p>
    <w:p>
      <w:pPr>
        <w:numPr>
          <w:ilvl w:val="0"/>
          <w:numId w:val="1002"/>
        </w:numPr>
        <w:pStyle w:val="Compact"/>
      </w:pPr>
      <w:r>
        <w:rPr>
          <w:bCs/>
          <w:b/>
        </w:rPr>
        <w:t xml:space="preserve">Fieldwork &amp; Data Collection</w:t>
      </w:r>
      <w:r>
        <w:t xml:space="preserve">: Deploy low-cost environmental sensors across 5 Colombo zones (Kollupitiya, Bambalapitiya, Pettah, Dehiwala, Maradana) to gather real-time data on power quality, traffic flow patterns (using smartphone GPS anonymization), and corrosion rates. This will be the largest localized dataset for electronics engineering in Sri Lanka.</w:t>
      </w:r>
    </w:p>
    <w:p>
      <w:pPr>
        <w:numPr>
          <w:ilvl w:val="0"/>
          <w:numId w:val="1002"/>
        </w:numPr>
        <w:pStyle w:val="Compact"/>
      </w:pPr>
      <w:r>
        <w:rPr>
          <w:bCs/>
          <w:b/>
        </w:rPr>
        <w:t xml:space="preserve">Hardware Development</w:t>
      </w:r>
      <w:r>
        <w:t xml:space="preserve">: Design and prototype using locally sourced components (e.g., Raspberry Pi 4 with custom PCBs) at the proposed Colombo Innovation Hub. Focus on solar-powered, modular systems requiring minimal maintenance—a critical factor for Sri Lankan conditions.</w:t>
      </w:r>
    </w:p>
    <w:p>
      <w:pPr>
        <w:numPr>
          <w:ilvl w:val="0"/>
          <w:numId w:val="1002"/>
        </w:numPr>
        <w:pStyle w:val="Compact"/>
      </w:pPr>
      <w:r>
        <w:rPr>
          <w:bCs/>
          <w:b/>
        </w:rPr>
        <w:t xml:space="preserve">AI Model Training</w:t>
      </w:r>
      <w:r>
        <w:t xml:space="preserve">: Utilize Colombo-specific traffic datasets (obtained via municipal partnerships) to train reinforcement learning models predicting congestion hotspots during peak monsoon seasons—unlike generic global AI tools.</w:t>
      </w:r>
    </w:p>
    <w:p>
      <w:pPr>
        <w:numPr>
          <w:ilvl w:val="0"/>
          <w:numId w:val="1002"/>
        </w:numPr>
        <w:pStyle w:val="Compact"/>
      </w:pPr>
      <w:r>
        <w:rPr>
          <w:bCs/>
          <w:b/>
        </w:rPr>
        <w:t xml:space="preserve">Stakeholder Co-Design Workshops</w:t>
      </w:r>
      <w:r>
        <w:t xml:space="preserve">: Monthly sessions with CEB technicians, Colombo Municipal staff, and small business owners to ensure solutions align with operational realities and community needs.</w:t>
      </w:r>
    </w:p>
    <w:bookmarkEnd w:id="23"/>
    <w:bookmarkStart w:id="24" w:name="expected-impact-for-sri-lanka-colombo"/>
    <w:p>
      <w:pPr>
        <w:pStyle w:val="Heading2"/>
      </w:pPr>
      <w:r>
        <w:t xml:space="preserve">5. Expected Impact for Sri Lanka Colombo</w:t>
      </w:r>
    </w:p>
    <w:p>
      <w:pPr>
        <w:pStyle w:val="FirstParagraph"/>
      </w:pPr>
      <w:r>
        <w:t xml:space="preserve">The outcomes will deliver transformative value specific to Sri Lanka's context:</w:t>
      </w:r>
    </w:p>
    <w:p>
      <w:pPr>
        <w:numPr>
          <w:ilvl w:val="0"/>
          <w:numId w:val="1003"/>
        </w:numPr>
        <w:pStyle w:val="Compact"/>
      </w:pPr>
      <w:r>
        <w:rPr>
          <w:bCs/>
          <w:b/>
        </w:rPr>
        <w:t xml:space="preserve">Economic Resilience</w:t>
      </w:r>
      <w:r>
        <w:t xml:space="preserve">: Reduced power outages by 40% in pilot zones (saving ~$350k/month for local businesses) and traffic congestion cut by 25%, directly boosting Colombo’s $12.7 billion economy.</w:t>
      </w:r>
    </w:p>
    <w:p>
      <w:pPr>
        <w:numPr>
          <w:ilvl w:val="0"/>
          <w:numId w:val="1003"/>
        </w:numPr>
        <w:pStyle w:val="Compact"/>
      </w:pPr>
      <w:r>
        <w:rPr>
          <w:bCs/>
          <w:b/>
        </w:rPr>
        <w:t xml:space="preserve">Tech Localization</w:t>
      </w:r>
      <w:r>
        <w:t xml:space="preserve">: Development of a Sri Lanka-optimized electronics design framework, reducing import dependency by 30% in target sectors and creating 15+ new high-skilled</w:t>
      </w:r>
      <w:r>
        <w:t xml:space="preserve"> </w:t>
      </w:r>
      <w:r>
        <w:rPr>
          <w:bCs/>
          <w:b/>
        </w:rPr>
        <w:t xml:space="preserve">Electronics Engineer</w:t>
      </w:r>
      <w:r>
        <w:t xml:space="preserve"> </w:t>
      </w:r>
      <w:r>
        <w:t xml:space="preserve">jobs at the innovation hub within Year 2.</w:t>
      </w:r>
    </w:p>
    <w:p>
      <w:pPr>
        <w:numPr>
          <w:ilvl w:val="0"/>
          <w:numId w:val="1003"/>
        </w:numPr>
        <w:pStyle w:val="Compact"/>
      </w:pPr>
      <w:r>
        <w:rPr>
          <w:bCs/>
          <w:b/>
        </w:rPr>
        <w:t xml:space="preserve">Sustainability Alignment</w:t>
      </w:r>
      <w:r>
        <w:t xml:space="preserve">: Integration of solar microgrids with local load profiles directly supports Sri Lanka’s National Energy Policy (2023) target of 70% renewable energy by 2030, using Colombo as a scalable model for other cities.</w:t>
      </w:r>
    </w:p>
    <w:p>
      <w:pPr>
        <w:numPr>
          <w:ilvl w:val="0"/>
          <w:numId w:val="1003"/>
        </w:numPr>
        <w:pStyle w:val="Compact"/>
      </w:pPr>
      <w:r>
        <w:rPr>
          <w:bCs/>
          <w:b/>
        </w:rPr>
        <w:t xml:space="preserve">Policy Influence</w:t>
      </w:r>
      <w:r>
        <w:t xml:space="preserve">: A draft "Sri Lanka Electronics Infrastructure Standard" endorsed by the Ministry of Technology, enabling faster adoption of homegrown solutions across municipal projects nationwide.</w:t>
      </w:r>
    </w:p>
    <w:bookmarkEnd w:id="24"/>
    <w:bookmarkStart w:id="25" w:name="Xbcf4ac2fb5da62c5483bb70f6c0f00d28b87f0c"/>
    <w:p>
      <w:pPr>
        <w:pStyle w:val="Heading2"/>
      </w:pPr>
      <w:r>
        <w:t xml:space="preserve">6. Significance: Why This Research for Sri Lanka Colombo?</w:t>
      </w:r>
    </w:p>
    <w:p>
      <w:pPr>
        <w:pStyle w:val="FirstParagraph"/>
      </w:pPr>
      <w:r>
        <w:t xml:space="preserve">This research transcends academic exercise—it is a strategic response to Colombo’s urgent needs and Sri Lanka’s national development goals. Unlike imported systems, solutions developed through this project will inherently understand Colombo’s humidity, budget constraints (avg. $50/month per household grid access), and cultural dynamics. For instance, the traffic system will prioritize low-cost sensor networks over expensive cameras—vital where 78% of Colombo's vehicles are two-wheelers (CBS, 2023). The</w:t>
      </w:r>
      <w:r>
        <w:t xml:space="preserve"> </w:t>
      </w:r>
      <w:r>
        <w:rPr>
          <w:bCs/>
          <w:b/>
        </w:rPr>
        <w:t xml:space="preserve">Electronics Engineer</w:t>
      </w:r>
      <w:r>
        <w:t xml:space="preserve"> </w:t>
      </w:r>
      <w:r>
        <w:t xml:space="preserve">role is redefined here not as a technician but as a community-centered innovator who bridges global engineering principles with Sri Lanka’s unique urban reality. By centering the research in Colombo—conducting fieldwork there, training local talent there, and deploying solutions for Colombo—the project guarantees relevance and scalability for Sri Lanka's entire urban landscape.</w:t>
      </w:r>
    </w:p>
    <w:bookmarkEnd w:id="25"/>
    <w:bookmarkStart w:id="26" w:name="conclusion"/>
    <w:p>
      <w:pPr>
        <w:pStyle w:val="Heading2"/>
      </w:pPr>
      <w:r>
        <w:t xml:space="preserve">7. Conclusion</w:t>
      </w:r>
    </w:p>
    <w:p>
      <w:pPr>
        <w:pStyle w:val="FirstParagraph"/>
      </w:pPr>
      <w:r>
        <w:t xml:space="preserve">Colombo represents a critical nexus where electronics engineering can catalyze sustainable development in Sri Lanka. This</w:t>
      </w:r>
      <w:r>
        <w:t xml:space="preserve"> </w:t>
      </w:r>
      <w:r>
        <w:rPr>
          <w:bCs/>
          <w:b/>
        </w:rPr>
        <w:t xml:space="preserve">Research Proposal</w:t>
      </w:r>
      <w:r>
        <w:t xml:space="preserve"> </w:t>
      </w:r>
      <w:r>
        <w:t xml:space="preserve">delivers a focused, actionable blueprint to cultivate locally relevant innovation that addresses the city's most pressing infrastructure gaps. It will empower Sri Lankan</w:t>
      </w:r>
      <w:r>
        <w:t xml:space="preserve"> </w:t>
      </w:r>
      <w:r>
        <w:rPr>
          <w:bCs/>
          <w:b/>
        </w:rPr>
        <w:t xml:space="preserve">Electronics Engineer</w:t>
      </w:r>
      <w:r>
        <w:t xml:space="preserve">s as architects of the nation’s tech future—not mere implementers of foreign technology—while generating immediate economic and environmental returns for Colombo. With support from institutions like the Ministry of Technology, CEB, and local universities, this research promises to position Sri Lanka Colombo not just as a beneficiary of global engineering trends, but as a pioneer in context-driven electronics solutions for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Sri Lanka Colombo</dc:title>
  <dc:creator/>
  <dc:language>en</dc:language>
  <cp:keywords/>
  <dcterms:created xsi:type="dcterms:W3CDTF">2026-04-22T05:24:48Z</dcterms:created>
  <dcterms:modified xsi:type="dcterms:W3CDTF">2026-04-22T05:24:48Z</dcterms:modified>
</cp:coreProperties>
</file>

<file path=docProps/custom.xml><?xml version="1.0" encoding="utf-8"?>
<Properties xmlns="http://schemas.openxmlformats.org/officeDocument/2006/custom-properties" xmlns:vt="http://schemas.openxmlformats.org/officeDocument/2006/docPropsVTypes"/>
</file>