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Milan,</w:t>
      </w:r>
      <w:r>
        <w:t xml:space="preserve"> </w:t>
      </w:r>
      <w:r>
        <w:t xml:space="preserve">Italy</w:t>
      </w:r>
    </w:p>
    <w:bookmarkStart w:id="26" w:name="X92548f2cf670b5ae38e4bd13cf0828e54adfacb"/>
    <w:p>
      <w:pPr>
        <w:pStyle w:val="Heading1"/>
      </w:pPr>
      <w:r>
        <w:t xml:space="preserve">Research Proposal: Advancing Sustainable Urban Systems through Environmental Engineering in Italy Milan</w:t>
      </w:r>
    </w:p>
    <w:p>
      <w:pPr>
        <w:pStyle w:val="FirstParagraph"/>
      </w:pPr>
      <w:r>
        <w:rPr>
          <w:bCs/>
          <w:b/>
        </w:rPr>
        <w:t xml:space="preserve">Abstract (Approx. 150 words):</w:t>
      </w:r>
      <w:r>
        <w:br/>
      </w:r>
      <w:r>
        <w:t xml:space="preserve">This Research Proposal outlines a critical investigation into integrated environmental engineering solutions tailored for the unique urban context of Milan, Italy. As one of Europe's most dynamic and densely populated metropolitan centers, Milan faces acute challenges including air pollution, waste management inefficiencies, heat island effects, and climate vulnerability. The proposed research positions an</w:t>
      </w:r>
      <w:r>
        <w:t xml:space="preserve"> </w:t>
      </w:r>
      <w:r>
        <w:rPr>
          <w:bCs/>
          <w:b/>
        </w:rPr>
        <w:t xml:space="preserve">Environmental Engineer</w:t>
      </w:r>
      <w:r>
        <w:t xml:space="preserve"> </w:t>
      </w:r>
      <w:r>
        <w:t xml:space="preserve">as a pivotal role within a multidisciplinary team focused on developing scalable interventions for the city. This project directly addresses Milan's strategic goals outlined in the 'Milano Città della Scienza' initiative and the European Green Deal, targeting measurable improvements in urban resilience and environmental quality. Conducted within</w:t>
      </w:r>
      <w:r>
        <w:t xml:space="preserve"> </w:t>
      </w:r>
      <w:r>
        <w:rPr>
          <w:bCs/>
          <w:b/>
        </w:rPr>
        <w:t xml:space="preserve">Italy Milan</w:t>
      </w:r>
      <w:r>
        <w:t xml:space="preserve">, this research aims to produce actionable data, innovative engineering frameworks, and policy recommendations that can serve as a replicable model for other major cities across Europe. The successful implementation of this</w:t>
      </w:r>
      <w:r>
        <w:t xml:space="preserve"> </w:t>
      </w:r>
      <w:r>
        <w:rPr>
          <w:bCs/>
          <w:b/>
        </w:rPr>
        <w:t xml:space="preserve">Research Proposal</w:t>
      </w:r>
      <w:r>
        <w:t xml:space="preserve"> </w:t>
      </w:r>
      <w:r>
        <w:t xml:space="preserve">will significantly advance the role of the modern</w:t>
      </w:r>
      <w:r>
        <w:t xml:space="preserve"> </w:t>
      </w:r>
      <w:r>
        <w:rPr>
          <w:bCs/>
          <w:b/>
        </w:rPr>
        <w:t xml:space="preserve">Environmental Engineer</w:t>
      </w:r>
      <w:r>
        <w:t xml:space="preserve"> </w:t>
      </w:r>
      <w:r>
        <w:t xml:space="preserve">in shaping sustainable, livable urban futures within Italy's most influential economic hub.</w:t>
      </w:r>
    </w:p>
    <w:bookmarkStart w:id="20" w:name="X2bfa5c43a2eaeb631e831890eee380a40bbe1d9"/>
    <w:p>
      <w:pPr>
        <w:pStyle w:val="Heading2"/>
      </w:pPr>
      <w:r>
        <w:t xml:space="preserve">I. Introduction: The Imperative for Targeted Environmental Engineering in Milan, Italy</w:t>
      </w:r>
    </w:p>
    <w:p>
      <w:pPr>
        <w:pStyle w:val="FirstParagraph"/>
      </w:pPr>
      <w:r>
        <w:t xml:space="preserve">Milan, as a global city and the economic engine of Northern Italy, stands at the intersection of immense opportunity and complex environmental challenges. With a metropolitan population exceeding 8 million and a significant industrial legacy, the city grapples with persistent air quality issues (notably PM2.5 and NOx), aging infrastructure struggling to manage growing waste streams, water resource stress exacerbated by climate change, and escalating urban heat island effects. The City of Milan has committed to ambitious targets through its 'Climate Positive' strategy aiming for carbon neutrality by 2050 and significant reductions in pollution levels. Achieving these goals necessitates cutting-edge solutions grounded in robust environmental engineering principles. This</w:t>
      </w:r>
      <w:r>
        <w:t xml:space="preserve"> </w:t>
      </w:r>
      <w:r>
        <w:rPr>
          <w:bCs/>
          <w:b/>
        </w:rPr>
        <w:t xml:space="preserve">Research Proposal</w:t>
      </w:r>
      <w:r>
        <w:t xml:space="preserve"> </w:t>
      </w:r>
      <w:r>
        <w:t xml:space="preserve">is specifically designed to identify, develop, and validate novel engineering approaches under the leadership of a dedicated</w:t>
      </w:r>
      <w:r>
        <w:t xml:space="preserve"> </w:t>
      </w:r>
      <w:r>
        <w:rPr>
          <w:bCs/>
          <w:b/>
        </w:rPr>
        <w:t xml:space="preserve">Environmental Engineer</w:t>
      </w:r>
      <w:r>
        <w:t xml:space="preserve">, working directly within the operational context of</w:t>
      </w:r>
      <w:r>
        <w:t xml:space="preserve"> </w:t>
      </w:r>
      <w:r>
        <w:rPr>
          <w:bCs/>
          <w:b/>
        </w:rPr>
        <w:t xml:space="preserve">Italy Milan</w:t>
      </w:r>
      <w:r>
        <w:t xml:space="preserve">. The scope moves beyond generic sustainability concepts to deliver technically precise, city-specific interventions that address Milan's unique topography, regulatory framework (Italian Law 10/2013 on environmental management), and socio-economic fabric.</w:t>
      </w:r>
    </w:p>
    <w:bookmarkEnd w:id="20"/>
    <w:bookmarkStart w:id="21" w:name="X98657257b823788f3807c313ae11d9f70fc54f8"/>
    <w:p>
      <w:pPr>
        <w:pStyle w:val="Heading2"/>
      </w:pPr>
      <w:r>
        <w:t xml:space="preserve">II. Problem Statement and Research Gaps in Milan Context</w:t>
      </w:r>
    </w:p>
    <w:p>
      <w:pPr>
        <w:pStyle w:val="FirstParagraph"/>
      </w:pPr>
      <w:r>
        <w:t xml:space="preserve">Current urban environmental management strategies in</w:t>
      </w:r>
      <w:r>
        <w:t xml:space="preserve"> </w:t>
      </w:r>
      <w:r>
        <w:rPr>
          <w:bCs/>
          <w:b/>
        </w:rPr>
        <w:t xml:space="preserve">Italy Milan</w:t>
      </w:r>
      <w:r>
        <w:t xml:space="preserve">, while progressive, often rely on standardized models not fully optimized for the city's specific microclimatic conditions, historical urban morphology (e.g., dense medieval core vs. modern districts like Porta Nuova), and evolving population dynamics. Key gaps identified through preliminary analysis include:</w:t>
      </w:r>
    </w:p>
    <w:p>
      <w:pPr>
        <w:numPr>
          <w:ilvl w:val="0"/>
          <w:numId w:val="1001"/>
        </w:numPr>
        <w:pStyle w:val="Compact"/>
      </w:pPr>
      <w:r>
        <w:rPr>
          <w:bCs/>
          <w:b/>
        </w:rPr>
        <w:t xml:space="preserve">Real-Time Air Quality Management:</w:t>
      </w:r>
      <w:r>
        <w:t xml:space="preserve"> </w:t>
      </w:r>
      <w:r>
        <w:t xml:space="preserve">Existing monitoring networks lack the granularity and predictive capacity to enable proactive, district-level traffic or industrial emission interventions.</w:t>
      </w:r>
    </w:p>
    <w:p>
      <w:pPr>
        <w:numPr>
          <w:ilvl w:val="0"/>
          <w:numId w:val="1001"/>
        </w:numPr>
        <w:pStyle w:val="Compact"/>
      </w:pPr>
      <w:r>
        <w:rPr>
          <w:bCs/>
          <w:b/>
        </w:rPr>
        <w:t xml:space="preserve">Circular Economy Integration:</w:t>
      </w:r>
      <w:r>
        <w:t xml:space="preserve"> </w:t>
      </w:r>
      <w:r>
        <w:t xml:space="preserve">Waste-to-energy facilities and material recovery systems operate sub-optimally due to insufficient engineering design for Milan's specific waste composition and urban logistics constraints.</w:t>
      </w:r>
    </w:p>
    <w:p>
      <w:pPr>
        <w:numPr>
          <w:ilvl w:val="0"/>
          <w:numId w:val="1001"/>
        </w:numPr>
        <w:pStyle w:val="Compact"/>
      </w:pPr>
      <w:r>
        <w:rPr>
          <w:bCs/>
          <w:b/>
        </w:rPr>
        <w:t xml:space="preserve">Green Infrastructure Scalability:</w:t>
      </w:r>
      <w:r>
        <w:t xml:space="preserve"> </w:t>
      </w:r>
      <w:r>
        <w:t xml:space="preserve">While projects like the Bosco Verticale exist, there is no systematic engineering framework for cost-effective, large-scale deployment of nature-based solutions (NBS) across diverse Milanese neighborhoods to mitigate heat and manage stormwater.</w:t>
      </w:r>
    </w:p>
    <w:p>
      <w:pPr>
        <w:pStyle w:val="FirstParagraph"/>
      </w:pPr>
      <w:r>
        <w:t xml:space="preserve">A skilled</w:t>
      </w:r>
      <w:r>
        <w:t xml:space="preserve"> </w:t>
      </w:r>
      <w:r>
        <w:rPr>
          <w:bCs/>
          <w:b/>
        </w:rPr>
        <w:t xml:space="preserve">Environmental Engineer</w:t>
      </w:r>
      <w:r>
        <w:t xml:space="preserve"> </w:t>
      </w:r>
      <w:r>
        <w:t xml:space="preserve">embedded within Milan's municipal planning and environmental agencies is essential to bridge these gaps through applied research and technical innovation specific to the Italian urban context.</w:t>
      </w:r>
    </w:p>
    <w:bookmarkEnd w:id="21"/>
    <w:bookmarkStart w:id="22" w:name="X4ac79e72c36aa7968da77157ebc9c222305e9f8"/>
    <w:p>
      <w:pPr>
        <w:pStyle w:val="Heading2"/>
      </w:pPr>
      <w:r>
        <w:t xml:space="preserve">III. Proposed Research Focus: An Environmental Engineer's Role in Milan</w:t>
      </w:r>
    </w:p>
    <w:p>
      <w:pPr>
        <w:pStyle w:val="FirstParagraph"/>
      </w:pPr>
      <w:r>
        <w:t xml:space="preserve">This</w:t>
      </w:r>
      <w:r>
        <w:t xml:space="preserve"> </w:t>
      </w:r>
      <w:r>
        <w:rPr>
          <w:bCs/>
          <w:b/>
        </w:rPr>
        <w:t xml:space="preserve">Research Proposal</w:t>
      </w:r>
      <w:r>
        <w:t xml:space="preserve"> </w:t>
      </w:r>
      <w:r>
        <w:t xml:space="preserve">centers on the development of a novel, integrated framework for urban environmental engineering in Milan. The core research will be spearheaded by an experienced</w:t>
      </w:r>
      <w:r>
        <w:t xml:space="preserve"> </w:t>
      </w:r>
      <w:r>
        <w:rPr>
          <w:bCs/>
          <w:b/>
        </w:rPr>
        <w:t xml:space="preserve">Environmental Engineer</w:t>
      </w:r>
      <w:r>
        <w:t xml:space="preserve">, collaborating with the Municipality of Milan, Politecnico di Milano, and local environmental agencies. Key focus areas include:</w:t>
      </w:r>
    </w:p>
    <w:p>
      <w:pPr>
        <w:numPr>
          <w:ilvl w:val="0"/>
          <w:numId w:val="1002"/>
        </w:numPr>
        <w:pStyle w:val="Compact"/>
      </w:pPr>
      <w:r>
        <w:rPr>
          <w:bCs/>
          <w:b/>
        </w:rPr>
        <w:t xml:space="preserve">AI-Driven Air Quality Forecasting &amp; Intervention System:</w:t>
      </w:r>
      <w:r>
        <w:t xml:space="preserve"> </w:t>
      </w:r>
      <w:r>
        <w:t xml:space="preserve">Develop machine learning models using hyperlocal sensor data (deployed across strategic Milan districts like Niguarda and Lambrate) to predict pollution spikes and optimize real-time traffic flow or green space activation, directly supporting Milan's 'Bici e Bus' initiative.</w:t>
      </w:r>
    </w:p>
    <w:p>
      <w:pPr>
        <w:numPr>
          <w:ilvl w:val="0"/>
          <w:numId w:val="1002"/>
        </w:numPr>
        <w:pStyle w:val="Compact"/>
      </w:pPr>
      <w:r>
        <w:rPr>
          <w:bCs/>
          <w:b/>
        </w:rPr>
        <w:t xml:space="preserve">Optimized Waste Stream Processing for Milan:</w:t>
      </w:r>
      <w:r>
        <w:t xml:space="preserve"> </w:t>
      </w:r>
      <w:r>
        <w:t xml:space="preserve">Engineer a closed-loop system for organic waste from Milan's food markets and hospitality sector, integrating anaerobic digestion with on-site biogas utilization for municipal transport fleets – a solution requiring deep understanding of local waste streams and Italian energy regulations.</w:t>
      </w:r>
    </w:p>
    <w:p>
      <w:pPr>
        <w:numPr>
          <w:ilvl w:val="0"/>
          <w:numId w:val="1002"/>
        </w:numPr>
        <w:pStyle w:val="Compact"/>
      </w:pPr>
      <w:r>
        <w:rPr>
          <w:bCs/>
          <w:b/>
        </w:rPr>
        <w:t xml:space="preserve">Modular Green Infrastructure Engineering:</w:t>
      </w:r>
      <w:r>
        <w:t xml:space="preserve"> </w:t>
      </w:r>
      <w:r>
        <w:t xml:space="preserve">Design scalable, low-maintenance green wall and permeable pavement systems specifically engineered for Milan's soil conditions, wind patterns, and aesthetic urban planning guidelines (e.g., 'Piano di Sviluppo Urbano'), moving beyond the Bosco Verticale model to widespread application.</w:t>
      </w:r>
    </w:p>
    <w:p>
      <w:pPr>
        <w:pStyle w:val="FirstParagraph"/>
      </w:pPr>
      <w:r>
        <w:t xml:space="preserve">The</w:t>
      </w:r>
      <w:r>
        <w:t xml:space="preserve"> </w:t>
      </w:r>
      <w:r>
        <w:rPr>
          <w:bCs/>
          <w:b/>
        </w:rPr>
        <w:t xml:space="preserve">Environmental Engineer</w:t>
      </w:r>
      <w:r>
        <w:t xml:space="preserve"> </w:t>
      </w:r>
      <w:r>
        <w:t xml:space="preserve">will be responsible for the technical design, data analysis, system integration, and validation of these interventions within</w:t>
      </w:r>
      <w:r>
        <w:t xml:space="preserve"> </w:t>
      </w:r>
      <w:r>
        <w:rPr>
          <w:bCs/>
          <w:b/>
        </w:rPr>
        <w:t xml:space="preserve">Italy Milan</w:t>
      </w:r>
      <w:r>
        <w:t xml:space="preserve">'s operational environment.</w:t>
      </w:r>
    </w:p>
    <w:bookmarkEnd w:id="22"/>
    <w:bookmarkStart w:id="23" w:name="Xa30d0b0c3a870d73e8ee86b35ccfb1c53a62f4a"/>
    <w:p>
      <w:pPr>
        <w:pStyle w:val="Heading2"/>
      </w:pPr>
      <w:r>
        <w:t xml:space="preserve">IV. Methodology: Actionable Research in the Heart of Milan</w:t>
      </w:r>
    </w:p>
    <w:p>
      <w:pPr>
        <w:pStyle w:val="FirstParagraph"/>
      </w:pPr>
      <w:r>
        <w:t xml:space="preserve">The research employs a rigorous mixed-methods approach:</w:t>
      </w:r>
    </w:p>
    <w:p>
      <w:pPr>
        <w:numPr>
          <w:ilvl w:val="0"/>
          <w:numId w:val="1003"/>
        </w:numPr>
        <w:pStyle w:val="Compact"/>
      </w:pPr>
      <w:r>
        <w:rPr>
          <w:bCs/>
          <w:b/>
        </w:rPr>
        <w:t xml:space="preserve">Phase 1 (3 months):</w:t>
      </w:r>
      <w:r>
        <w:t xml:space="preserve"> </w:t>
      </w:r>
      <w:r>
        <w:t xml:space="preserve">Comprehensive data acquisition – collaborating with Milan's ARPA Lombardia and city GIS systems to map pollution hotspots, waste flows, and existing green infrastructure.</w:t>
      </w:r>
    </w:p>
    <w:p>
      <w:pPr>
        <w:numPr>
          <w:ilvl w:val="0"/>
          <w:numId w:val="1003"/>
        </w:numPr>
        <w:pStyle w:val="Compact"/>
      </w:pPr>
      <w:r>
        <w:rPr>
          <w:bCs/>
          <w:b/>
        </w:rPr>
        <w:t xml:space="preserve">Phase 2 (6 months):</w:t>
      </w:r>
      <w:r>
        <w:t xml:space="preserve"> </w:t>
      </w:r>
      <w:r>
        <w:t xml:space="preserve">Field testing &amp; prototyping – installing pilot sensors in designated Milan zones, developing modular NBS components at Politecnico di Milano labs, conducting waste stream analysis at municipal facilities.</w:t>
      </w:r>
    </w:p>
    <w:p>
      <w:pPr>
        <w:numPr>
          <w:ilvl w:val="0"/>
          <w:numId w:val="1003"/>
        </w:numPr>
        <w:pStyle w:val="Compact"/>
      </w:pPr>
      <w:r>
        <w:rPr>
          <w:bCs/>
          <w:b/>
        </w:rPr>
        <w:t xml:space="preserve">Phase 3 (5 months):</w:t>
      </w:r>
      <w:r>
        <w:t xml:space="preserve"> </w:t>
      </w:r>
      <w:r>
        <w:t xml:space="preserve">Integration, simulation &amp; validation – using urban digital twin technology to model system performance across Milan scenarios; conducting cost-benefit analyses aligned with Italian public investment frameworks.</w:t>
      </w:r>
    </w:p>
    <w:p>
      <w:pPr>
        <w:numPr>
          <w:ilvl w:val="0"/>
          <w:numId w:val="1003"/>
        </w:numPr>
        <w:pStyle w:val="Compact"/>
      </w:pPr>
      <w:r>
        <w:rPr>
          <w:bCs/>
          <w:b/>
        </w:rPr>
        <w:t xml:space="preserve">Phase 4 (2 months):</w:t>
      </w:r>
      <w:r>
        <w:t xml:space="preserve"> </w:t>
      </w:r>
      <w:r>
        <w:t xml:space="preserve">Policy integration &amp; knowledge transfer – co-developing implementation guidelines with the Municipality of Milan's Department for Environment and presenting findings at regional sustainability forums in Italy.</w:t>
      </w:r>
    </w:p>
    <w:p>
      <w:pPr>
        <w:pStyle w:val="FirstParagraph"/>
      </w:pPr>
      <w:r>
        <w:t xml:space="preserve">All work will strictly adhere to Italian environmental regulations (e.g., Legislative Decree 152/2006) and leverage partnerships uniquely available within</w:t>
      </w:r>
      <w:r>
        <w:t xml:space="preserve"> </w:t>
      </w:r>
      <w:r>
        <w:rPr>
          <w:bCs/>
          <w:b/>
        </w:rPr>
        <w:t xml:space="preserve">Italy Milan</w:t>
      </w:r>
      <w:r>
        <w:t xml:space="preserve">, ensuring the output is immediately relevant and implementable.</w:t>
      </w:r>
    </w:p>
    <w:bookmarkEnd w:id="23"/>
    <w:bookmarkStart w:id="24" w:name="X041b32123682e99bd4417cc5263c744316a323e"/>
    <w:p>
      <w:pPr>
        <w:pStyle w:val="Heading2"/>
      </w:pPr>
      <w:r>
        <w:t xml:space="preserve">V. Expected Outcomes &amp; Significance for Italy Milan</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4"/>
        </w:numPr>
        <w:pStyle w:val="Compact"/>
      </w:pPr>
      <w:r>
        <w:t xml:space="preserve">A validated AI-based air quality intervention protocol ready for municipal deployment in Milan by 2026.</w:t>
      </w:r>
    </w:p>
    <w:p>
      <w:pPr>
        <w:numPr>
          <w:ilvl w:val="0"/>
          <w:numId w:val="1004"/>
        </w:numPr>
        <w:pStyle w:val="Compact"/>
      </w:pPr>
      <w:r>
        <w:t xml:space="preserve">A technical blueprint for a city-scale, cost-efficient organic waste-to-energy system tailored to Milan's food economy.</w:t>
      </w:r>
    </w:p>
    <w:p>
      <w:pPr>
        <w:numPr>
          <w:ilvl w:val="0"/>
          <w:numId w:val="1004"/>
        </w:numPr>
        <w:pStyle w:val="Compact"/>
      </w:pPr>
      <w:r>
        <w:t xml:space="preserve">Engineered design standards for modular green infrastructure applicable across all neighborhoods of Italy Milan, enhancing livability and climate resilience.</w:t>
      </w:r>
    </w:p>
    <w:p>
      <w:pPr>
        <w:pStyle w:val="FirstParagraph"/>
      </w:pPr>
      <w:r>
        <w:t xml:space="preserve">Crucially, the project will position the</w:t>
      </w:r>
      <w:r>
        <w:t xml:space="preserve"> </w:t>
      </w:r>
      <w:r>
        <w:rPr>
          <w:bCs/>
          <w:b/>
        </w:rPr>
        <w:t xml:space="preserve">Environmental Engineer</w:t>
      </w:r>
      <w:r>
        <w:t xml:space="preserve"> </w:t>
      </w:r>
      <w:r>
        <w:t xml:space="preserve">as a central figure in Milan's transition to a sustainable metropolis. The outcomes directly support Milan’s strategic objectives (e.g., 2030 Climate Action Plan) and provide a replicable model for other major Italian cities like Turin or Naples. By embedding the research within the operational reality of</w:t>
      </w:r>
      <w:r>
        <w:t xml:space="preserve"> </w:t>
      </w:r>
      <w:r>
        <w:rPr>
          <w:bCs/>
          <w:b/>
        </w:rPr>
        <w:t xml:space="preserve">Italy Milan</w:t>
      </w:r>
      <w:r>
        <w:t xml:space="preserve">, this project moves beyond theoretical academic work to deliver tangible, city-scale environmental progress, demonstrating how specialized engineering expertise drives meaningful urban sustainability.</w:t>
      </w:r>
    </w:p>
    <w:bookmarkEnd w:id="24"/>
    <w:bookmarkStart w:id="25" w:name="Xbe0a512d52cf80061b05936f6327e6feb5556d2"/>
    <w:p>
      <w:pPr>
        <w:pStyle w:val="Heading2"/>
      </w:pPr>
      <w:r>
        <w:t xml:space="preserve">VI. Conclusion: A Call for Engineering Leadership in Milan's Future</w:t>
      </w:r>
    </w:p>
    <w:p>
      <w:pPr>
        <w:pStyle w:val="FirstParagraph"/>
      </w:pPr>
      <w:r>
        <w:t xml:space="preserve">The environmental challenges facing Milan demand more than incremental improvements; they require innovative engineering leadership rooted in local context. This Research Proposal provides a clear, actionable pathway to empower an</w:t>
      </w:r>
      <w:r>
        <w:t xml:space="preserve"> </w:t>
      </w:r>
      <w:r>
        <w:rPr>
          <w:bCs/>
          <w:b/>
        </w:rPr>
        <w:t xml:space="preserve">Environmental Engineer</w:t>
      </w:r>
      <w:r>
        <w:t xml:space="preserve"> </w:t>
      </w:r>
      <w:r>
        <w:t xml:space="preserve">as the technical architect of Milan's sustainable transformation. By focusing on integrated, data-driven solutions developed specifically for the complexities of</w:t>
      </w:r>
      <w:r>
        <w:t xml:space="preserve"> </w:t>
      </w:r>
      <w:r>
        <w:rPr>
          <w:bCs/>
          <w:b/>
        </w:rPr>
        <w:t xml:space="preserve">Italy Milan</w:t>
      </w:r>
      <w:r>
        <w:t xml:space="preserve">, this research will not only advance scientific understanding but also yield immediate environmental and public health benefits for its citizens. The successful execution of this proposal represents a strategic investment in the city's future, demonstrating how targeted engineering expertise within a major Italian metropolis can lead to global best practices in urban environmental management. We urgently seek support to launch this vital</w:t>
      </w:r>
      <w:r>
        <w:t xml:space="preserve"> </w:t>
      </w:r>
      <w:r>
        <w:rPr>
          <w:bCs/>
          <w:b/>
        </w:rPr>
        <w:t xml:space="preserve">Research Proposal</w:t>
      </w:r>
      <w:r>
        <w:t xml:space="preserve"> </w:t>
      </w:r>
      <w:r>
        <w:t xml:space="preserve">and realize its potential for Milan, Italy.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Environmental Engineering Solutions for Milan, Italy</dc:title>
  <dc:creator/>
  <dc:language>en</dc:language>
  <cp:keywords/>
  <dcterms:created xsi:type="dcterms:W3CDTF">2025-12-10T18:01:11Z</dcterms:created>
  <dcterms:modified xsi:type="dcterms:W3CDTF">2025-12-10T18:01:11Z</dcterms:modified>
</cp:coreProperties>
</file>

<file path=docProps/custom.xml><?xml version="1.0" encoding="utf-8"?>
<Properties xmlns="http://schemas.openxmlformats.org/officeDocument/2006/custom-properties" xmlns:vt="http://schemas.openxmlformats.org/officeDocument/2006/docPropsVTypes"/>
</file>