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7844655df9963095a52b86ee145f24a8f77e73b"/>
    <w:p>
      <w:pPr>
        <w:pStyle w:val="Heading1"/>
      </w:pPr>
      <w:r>
        <w:t xml:space="preserve">Research Proposal: Advancing Sustainable Urban Systems through the Role of the Environmental Engineer in Zimbabwe Harare</w:t>
      </w:r>
    </w:p>
    <w:bookmarkStart w:id="20" w:name="abstract"/>
    <w:p>
      <w:pPr>
        <w:pStyle w:val="Heading2"/>
      </w:pPr>
      <w:r>
        <w:t xml:space="preserve">Abstract</w:t>
      </w:r>
    </w:p>
    <w:p>
      <w:pPr>
        <w:pStyle w:val="FirstParagraph"/>
      </w:pPr>
      <w:r>
        <w:t xml:space="preserve">This research proposal outlines a critical investigation into sustainable environmental management challenges confronting Zimbabwe's capital city, Harare. With rapid urbanization straining infrastructure and exacerbating pollution, climate vulnerabilities, and public health risks, this study positions the Environmental Engineer as the pivotal professional catalyst for evidence-based solutions. The proposed research directly addresses Harare’s urgent needs through localized interventions designed and implemented by an Environmental Engineer with expertise in developing contexts. By focusing on water security, waste management innovation, and climate-resilient urban planning within Zimbabwe Harare, this project aims to deliver actionable strategies that can be scaled across the nation.</w:t>
      </w:r>
    </w:p>
    <w:bookmarkEnd w:id="20"/>
    <w:bookmarkStart w:id="21" w:name="Xd5edb0a13cb0e9eec548cd91bec293ff4d5a6a6"/>
    <w:p>
      <w:pPr>
        <w:pStyle w:val="Heading2"/>
      </w:pPr>
      <w:r>
        <w:t xml:space="preserve">1. Introduction: The Critical Context of Harare</w:t>
      </w:r>
    </w:p>
    <w:p>
      <w:pPr>
        <w:pStyle w:val="FirstParagraph"/>
      </w:pPr>
      <w:r>
        <w:t xml:space="preserve">Zimbabwe’s capital city, Harare, faces an unprecedented environmental crisis driven by population growth (exceeding 1.8 million residents), aging infrastructure, and intensifying climate impacts including erratic rainfall and recurrent flooding. As the economic and administrative hub of Zimbabwe, Harare is emblematic of the challenges confronting many African megacities: inadequate wastewater treatment (only ~40% coverage), uncontrolled landfill sites like Chitungwiza generating toxic leachate, air pollution from vehicle emissions and informal brick-making, and water contamination leading to recurrent cholera outbreaks. This research proposal directly confronts these systemic failures within the unique socio-economic and climatic reality of Zimbabwe Harare. The Environmental Engineer is not merely a technical advisor here; they are the indispensable professional who must translate global environmental knowledge into locally viable, cost-effective systems tailored for Harare’s realities.</w:t>
      </w:r>
    </w:p>
    <w:bookmarkEnd w:id="21"/>
    <w:bookmarkStart w:id="22" w:name="X44eb8364ab52342ed29060f234361dbbdb9b598"/>
    <w:p>
      <w:pPr>
        <w:pStyle w:val="Heading2"/>
      </w:pPr>
      <w:r>
        <w:t xml:space="preserve">2. Problem Statement: The Stalemate in Harare's Environmental Management</w:t>
      </w:r>
    </w:p>
    <w:p>
      <w:pPr>
        <w:pStyle w:val="FirstParagraph"/>
      </w:pPr>
      <w:r>
        <w:t xml:space="preserve">Current environmental management in Zimbabwe Harare remains fragmented, reactive, and under-resourced. Municipal waste collection coverage is insufficient (estimated at 60%), leading to open dumping in peri-urban areas like Ruwa and Epworth, contaminating groundwater sources vital for 30% of Harare’s population. Water quality monitoring lacks real-time data integration across key sources like the Mazowe River basin, failing to prevent public health emergencies. Crucially, the absence of a dedicated Environmental Engineer cadre within municipal planning departments impedes proactive intervention. This proposal identifies a critical gap: while environmental challenges in Zimbabwe Harare are well-documented, there is no comprehensive, localized research framework that empowers an Environmental Engineer to design and implement integrated solutions rooted in Harare’s specific hydrology, waste streams, and governance structures. Without this targeted professional expertise embedded within the research process itself, proposed strategies often fail due to poor context adaptation.</w:t>
      </w:r>
    </w:p>
    <w:bookmarkEnd w:id="22"/>
    <w:bookmarkStart w:id="23" w:name="research-objectives"/>
    <w:p>
      <w:pPr>
        <w:pStyle w:val="Heading2"/>
      </w:pPr>
      <w:r>
        <w:t xml:space="preserve">3. Research Objectives</w:t>
      </w:r>
    </w:p>
    <w:p>
      <w:pPr>
        <w:pStyle w:val="FirstParagraph"/>
      </w:pPr>
      <w:r>
        <w:t xml:space="preserve">This proposal outlines the following core objectives to be achieved by a skilled Environmental Engineer leading the research in Zimbabwe Harare:</w:t>
      </w:r>
    </w:p>
    <w:p>
      <w:pPr>
        <w:numPr>
          <w:ilvl w:val="0"/>
          <w:numId w:val="1001"/>
        </w:numPr>
        <w:pStyle w:val="Compact"/>
      </w:pPr>
      <w:r>
        <w:t xml:space="preserve">To conduct a detailed assessment of current waste management infrastructure and leachate risks at major dumpsites (Chitungwiza, Kuwadzwa) within Harare, utilizing field sampling and GIS mapping.</w:t>
      </w:r>
    </w:p>
    <w:p>
      <w:pPr>
        <w:numPr>
          <w:ilvl w:val="0"/>
          <w:numId w:val="1001"/>
        </w:numPr>
        <w:pStyle w:val="Compact"/>
      </w:pPr>
      <w:r>
        <w:t xml:space="preserve">To develop and test low-cost, community-integrated water purification systems suitable for Harare’s rural-urban interface settlements using locally available materials.</w:t>
      </w:r>
    </w:p>
    <w:p>
      <w:pPr>
        <w:numPr>
          <w:ilvl w:val="0"/>
          <w:numId w:val="1001"/>
        </w:numPr>
        <w:pStyle w:val="Compact"/>
      </w:pPr>
      <w:r>
        <w:t xml:space="preserve">To model climate-resilient urban drainage scenarios for high-risk flood zones in Harare (e.g., Highfield, Mbare), incorporating participatory planning with residents and municipal staff.</w:t>
      </w:r>
    </w:p>
    <w:p>
      <w:pPr>
        <w:numPr>
          <w:ilvl w:val="0"/>
          <w:numId w:val="1001"/>
        </w:numPr>
        <w:pStyle w:val="Compact"/>
      </w:pPr>
      <w:r>
        <w:t xml:space="preserve">To establish a practical framework for integrating Environmental Engineer-led assessments into Harare City Council’s annual budgeting and infrastructure planning cycles.</w:t>
      </w:r>
    </w:p>
    <w:bookmarkEnd w:id="23"/>
    <w:bookmarkStart w:id="24" w:name="Xd35af9b030b2e73344187fd9fc96585c131e673"/>
    <w:p>
      <w:pPr>
        <w:pStyle w:val="Heading2"/>
      </w:pPr>
      <w:r>
        <w:t xml:space="preserve">4. Methodology: An Environmental Engineer's Hands-on Approach in Harare</w:t>
      </w:r>
    </w:p>
    <w:p>
      <w:pPr>
        <w:pStyle w:val="FirstParagraph"/>
      </w:pPr>
      <w:r>
        <w:t xml:space="preserve">The research will be executed through a participatory action research (PAR) methodology, ensuring the Environmental Engineer is actively engaged in all phases within Zimbabwe Harare. Key steps include:</w:t>
      </w:r>
    </w:p>
    <w:p>
      <w:pPr>
        <w:numPr>
          <w:ilvl w:val="0"/>
          <w:numId w:val="1002"/>
        </w:numPr>
        <w:pStyle w:val="Compact"/>
      </w:pPr>
      <w:r>
        <w:rPr>
          <w:bCs/>
          <w:b/>
        </w:rPr>
        <w:t xml:space="preserve">Baseline Assessment (Months 1-3):</w:t>
      </w:r>
      <w:r>
        <w:t xml:space="preserve"> </w:t>
      </w:r>
      <w:r>
        <w:t xml:space="preserve">The Environmental Engineer will collaborate with the Harare City Council Environment Department and local NGOs (e.g., Zim Eco) to map waste flow, water sources, and flood-prone areas using drone surveys and community workshops across 5 wards.</w:t>
      </w:r>
    </w:p>
    <w:p>
      <w:pPr>
        <w:numPr>
          <w:ilvl w:val="0"/>
          <w:numId w:val="1002"/>
        </w:numPr>
        <w:pStyle w:val="Compact"/>
      </w:pPr>
      <w:r>
        <w:rPr>
          <w:bCs/>
          <w:b/>
        </w:rPr>
        <w:t xml:space="preserve">Technology Development &amp; Piloting (Months 4-8):</w:t>
      </w:r>
      <w:r>
        <w:t xml:space="preserve"> </w:t>
      </w:r>
      <w:r>
        <w:t xml:space="preserve">Based on field data, the Environmental Engineer will design pilot interventions—such as bio-digesters for organic waste at Makokoba market or rainwater harvesting structures for schools in Epworth—using Zimbabwean materials and training local technicians.</w:t>
      </w:r>
    </w:p>
    <w:p>
      <w:pPr>
        <w:numPr>
          <w:ilvl w:val="0"/>
          <w:numId w:val="1002"/>
        </w:numPr>
        <w:pStyle w:val="Compact"/>
      </w:pPr>
      <w:r>
        <w:rPr>
          <w:bCs/>
          <w:b/>
        </w:rPr>
        <w:t xml:space="preserve">Policy Integration (Months 9-12):</w:t>
      </w:r>
      <w:r>
        <w:t xml:space="preserve"> </w:t>
      </w:r>
      <w:r>
        <w:t xml:space="preserve">The Environmental Engineer will synthesize findings into a practical "Harare Environmental Action Toolkit," co-developed with city officials, focusing on cost-effective monitoring protocols and maintenance plans for municipal teams.</w:t>
      </w:r>
    </w:p>
    <w:bookmarkEnd w:id="24"/>
    <w:bookmarkStart w:id="25" w:name="X15cc7f9b8717304913d3408476980fad90a4b00"/>
    <w:p>
      <w:pPr>
        <w:pStyle w:val="Heading2"/>
      </w:pPr>
      <w:r>
        <w:t xml:space="preserve">5. Expected Outcomes &amp; Significance for Zimbabwe Harare</w:t>
      </w:r>
    </w:p>
    <w:p>
      <w:pPr>
        <w:pStyle w:val="FirstParagraph"/>
      </w:pPr>
      <w:r>
        <w:t xml:space="preserve">This research will deliver tangible outcomes specifically designed to elevate the role of the Environmental Engineer in shaping sustainable development within Zimbabwe Harare. Primary outputs include:</w:t>
      </w:r>
    </w:p>
    <w:p>
      <w:pPr>
        <w:numPr>
          <w:ilvl w:val="0"/>
          <w:numId w:val="1003"/>
        </w:numPr>
        <w:pStyle w:val="Compact"/>
      </w:pPr>
      <w:r>
        <w:t xml:space="preserve">A validated low-cost water filtration system demonstrably reducing E. coli levels by 90% in target Harare communities.</w:t>
      </w:r>
    </w:p>
    <w:p>
      <w:pPr>
        <w:numPr>
          <w:ilvl w:val="0"/>
          <w:numId w:val="1003"/>
        </w:numPr>
        <w:pStyle w:val="Compact"/>
      </w:pPr>
      <w:r>
        <w:t xml:space="preserve">A GIS-based flood risk model adopted by the Harare City Council for infrastructure prioritization.</w:t>
      </w:r>
    </w:p>
    <w:p>
      <w:pPr>
        <w:numPr>
          <w:ilvl w:val="0"/>
          <w:numId w:val="1003"/>
        </w:numPr>
        <w:pStyle w:val="Compact"/>
      </w:pPr>
      <w:r>
        <w:t xml:space="preserve">A formalized municipal protocol for Environmental Engineer input during city development projects, directly addressing governance gaps identified in this Research Proposal.</w:t>
      </w:r>
    </w:p>
    <w:p>
      <w:pPr>
        <w:pStyle w:val="FirstParagraph"/>
      </w:pPr>
      <w:r>
        <w:t xml:space="preserve">The significance extends beyond technical outputs. By proving the Environmental Engineer’s value through context-specific results in Zimbabwe Harare—a city where environmental management has historically been neglected—this research will establish a replicable model for national scaling. It empowers the Environmental Engineer not as an external consultant, but as an integral, locally embedded agent of change within Zimbabwe’s urban future.</w:t>
      </w:r>
    </w:p>
    <w:bookmarkEnd w:id="25"/>
    <w:bookmarkStart w:id="26" w:name="X59447d183f63752fd7a983d36c8f8a5c1629673"/>
    <w:p>
      <w:pPr>
        <w:pStyle w:val="Heading2"/>
      </w:pPr>
      <w:r>
        <w:t xml:space="preserve">6. Conclusion: A Call to Action for Harare's Sustainable Future</w:t>
      </w:r>
    </w:p>
    <w:p>
      <w:pPr>
        <w:pStyle w:val="FirstParagraph"/>
      </w:pPr>
      <w:r>
        <w:t xml:space="preserve">Zimbabwe Harare cannot afford to wait for piecemeal environmental fixes. This Research Proposal provides a focused, actionable roadmap where the Environmental Engineer is central to diagnosing, designing, and deploying solutions precisely suited to Harare’s challenges. The research directly confronts the city’s critical infrastructure deficits while building local capacity for long-term stewardship. By centering on Zimbabwe Harare as both subject and beneficiary of this work, and by explicitly defining the Environmental Engineer as the core professional driver of change, this proposal offers a pragmatic path toward a healthier, more resilient urban environment. Investing in this research means investing in Zimbabwe’s most vulnerable citizens through the expertise of trained environmental professionals operating within their own communities. The time for localized, engineer-led action in Harare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Sustainable Urban Development in Zimbabwe Harare</dc:title>
  <dc:creator/>
  <cp:keywords/>
  <dcterms:created xsi:type="dcterms:W3CDTF">2026-04-30T09:01:01Z</dcterms:created>
  <dcterms:modified xsi:type="dcterms:W3CDTF">2026-04-30T09:01:01Z</dcterms:modified>
</cp:coreProperties>
</file>

<file path=docProps/custom.xml><?xml version="1.0" encoding="utf-8"?>
<Properties xmlns="http://schemas.openxmlformats.org/officeDocument/2006/custom-properties" xmlns:vt="http://schemas.openxmlformats.org/officeDocument/2006/docPropsVTypes"/>
</file>