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Canada</w:t>
      </w:r>
      <w:r>
        <w:t xml:space="preserve"> </w:t>
      </w:r>
      <w:r>
        <w:t xml:space="preserve">Montreal</w:t>
      </w:r>
    </w:p>
    <w:bookmarkStart w:id="28" w:name="X792334bde9cb7763acb4d00b412cdef1bb96ed6"/>
    <w:p>
      <w:pPr>
        <w:pStyle w:val="Heading1"/>
      </w:pPr>
      <w:r>
        <w:t xml:space="preserve">Research Proposal: Navigating Creative Autonomy and Cultural Identity - The Contemporary Film Director in Canada Montreal</w:t>
      </w:r>
    </w:p>
    <w:bookmarkStart w:id="20" w:name="abstract"/>
    <w:p>
      <w:pPr>
        <w:pStyle w:val="Heading2"/>
      </w:pPr>
      <w:r>
        <w:t xml:space="preserve">Abstract</w:t>
      </w:r>
    </w:p>
    <w:p>
      <w:pPr>
        <w:pStyle w:val="FirstParagraph"/>
      </w:pPr>
      <w:r>
        <w:t xml:space="preserve">This research proposal investigates the evolving creative, professional, and cultural landscape of the</w:t>
      </w:r>
      <w:r>
        <w:t xml:space="preserve"> </w:t>
      </w:r>
      <w:r>
        <w:rPr>
          <w:bCs/>
          <w:b/>
        </w:rPr>
        <w:t xml:space="preserve">Film Director</w:t>
      </w:r>
      <w:r>
        <w:t xml:space="preserve"> </w:t>
      </w:r>
      <w:r>
        <w:t xml:space="preserve">within the specific context of</w:t>
      </w:r>
      <w:r>
        <w:t xml:space="preserve"> </w:t>
      </w:r>
      <w:r>
        <w:rPr>
          <w:bCs/>
          <w:b/>
        </w:rPr>
        <w:t xml:space="preserve">Canada Montreal</w:t>
      </w:r>
      <w:r>
        <w:t xml:space="preserve">. Moving beyond broad Canadian cinema studies, this project focuses on Montreal as a unique nexus for cinematic innovation, linguistic duality, and independent production. It examines how contemporary directors navigate institutional support structures (like Telefilm Canada and SODEC), audience expectations in a bilingual metropolis, and the distinct socio-cultural fabric of Quebec to shape their artistic vision. This study is critical for understanding the future trajectory of Canadian screen culture from one of its most vital hubs.</w:t>
      </w:r>
    </w:p>
    <w:bookmarkEnd w:id="20"/>
    <w:bookmarkStart w:id="21" w:name="Xce2b8ffa03b43b9368610f7b3e1cf4e1cc82abd"/>
    <w:p>
      <w:pPr>
        <w:pStyle w:val="Heading2"/>
      </w:pPr>
      <w:r>
        <w:t xml:space="preserve">Introduction: Montreal - A Crucible for Cinematic Direction</w:t>
      </w:r>
    </w:p>
    <w:p>
      <w:pPr>
        <w:pStyle w:val="FirstParagraph"/>
      </w:pPr>
      <w:r>
        <w:t xml:space="preserve">Montreal stands as a globally recognized epicenter for film production within Canada, boasting a vibrant ecosystem that nurtures both established and emerging filmmakers. Unlike the more commercially driven centres of Toronto or Vancouver, Montreal's cinematic identity is deeply intertwined with its unique position as the largest French-speaking metropolis in North America, while simultaneously being an English-majority city fostering significant Anglophone talent. This duality creates a dynamic environment where the</w:t>
      </w:r>
      <w:r>
        <w:t xml:space="preserve"> </w:t>
      </w:r>
      <w:r>
        <w:rPr>
          <w:bCs/>
          <w:b/>
        </w:rPr>
        <w:t xml:space="preserve">Film Director</w:t>
      </w:r>
      <w:r>
        <w:t xml:space="preserve"> </w:t>
      </w:r>
      <w:r>
        <w:t xml:space="preserve">operates at the intersection of cultural negotiation and artistic expression. The research seeks to answer: How do contemporary Film Directors in Montreal strategically leverage or adapt to this specific environment to achieve creative autonomy, secure funding, and contribute meaningfully to both Quebecois and broader Canadian cultural narratives? Understanding this is vital for</w:t>
      </w:r>
      <w:r>
        <w:t xml:space="preserve"> </w:t>
      </w:r>
      <w:r>
        <w:rPr>
          <w:bCs/>
          <w:b/>
        </w:rPr>
        <w:t xml:space="preserve">Canada Montreal</w:t>
      </w:r>
      <w:r>
        <w:t xml:space="preserve">'s continued relevance as a global film destination.</w:t>
      </w:r>
    </w:p>
    <w:bookmarkEnd w:id="21"/>
    <w:bookmarkStart w:id="22" w:name="Xc3e2f376bea3b1bbd5344c5b4bde9540ff32a77"/>
    <w:p>
      <w:pPr>
        <w:pStyle w:val="Heading2"/>
      </w:pPr>
      <w:r>
        <w:t xml:space="preserve">Literature Review: Gaps in Contextualizing the Montreal Director</w:t>
      </w:r>
    </w:p>
    <w:p>
      <w:pPr>
        <w:pStyle w:val="FirstParagraph"/>
      </w:pPr>
      <w:r>
        <w:t xml:space="preserve">Existing scholarship on Canadian cinema often generalizes the national landscape or focuses narrowly on specific historical periods (e.g., the National Film Board era) or French-Canadian auteurs. While works by scholars like David Bordwell and Susan Smith explore broader cinematic trends, there is a significant gap in research specifically analyzing the *contemporary practice* of directing within Montreal's *current* socio-industrial context. Studies on Quebec cinema often emphasize language politics but overlook the day-to-day professional realities of directors navigating both French and English production spheres. This project fills this void by focusing intensely on Montreal as the primary site, moving beyond macro-national analysis to examine micro-level directorial strategies, institutional interactions, and cultural navigation within a single, complex urban environment. It builds upon recent works like those from the Mel Hoppenheim School of Cinema at Concordia University but shifts focus explicitly to the *director* as the central agent.</w:t>
      </w:r>
    </w:p>
    <w:bookmarkEnd w:id="22"/>
    <w:bookmarkStart w:id="23" w:name="research-questions"/>
    <w:p>
      <w:pPr>
        <w:pStyle w:val="Heading2"/>
      </w:pPr>
      <w:r>
        <w:t xml:space="preserve">Research Questions</w:t>
      </w:r>
    </w:p>
    <w:p>
      <w:pPr>
        <w:numPr>
          <w:ilvl w:val="0"/>
          <w:numId w:val="1001"/>
        </w:numPr>
        <w:pStyle w:val="Compact"/>
      </w:pPr>
      <w:r>
        <w:t xml:space="preserve">What specific institutional pathways (funding bodies, festivals, training programs) do Film Directors in Montreal primarily utilize, and how do they perceive these as enabling or constraining their creative vision?</w:t>
      </w:r>
    </w:p>
    <w:p>
      <w:pPr>
        <w:numPr>
          <w:ilvl w:val="0"/>
          <w:numId w:val="1001"/>
        </w:numPr>
        <w:pStyle w:val="Compact"/>
      </w:pPr>
      <w:r>
        <w:t xml:space="preserve">How do directors actively negotiate linguistic duality (French/English) in their creative process – from script development to casting to audience reception – within the Montreal context?</w:t>
      </w:r>
    </w:p>
    <w:p>
      <w:pPr>
        <w:numPr>
          <w:ilvl w:val="0"/>
          <w:numId w:val="1001"/>
        </w:numPr>
        <w:pStyle w:val="Compact"/>
      </w:pPr>
      <w:r>
        <w:t xml:space="preserve">To what extent does the unique cultural identity of Montreal (its history, urban landscape, immigrant communities) directly inform the thematic and aesthetic choices of its contemporary directors?</w:t>
      </w:r>
    </w:p>
    <w:p>
      <w:pPr>
        <w:numPr>
          <w:ilvl w:val="0"/>
          <w:numId w:val="1001"/>
        </w:numPr>
        <w:pStyle w:val="Compact"/>
      </w:pPr>
      <w:r>
        <w:t xml:space="preserve">How do emerging directors in Montreal perceive opportunities and barriers compared to those in other Canadian cities, specifically regarding access to resources and international recognition?</w:t>
      </w:r>
    </w:p>
    <w:bookmarkEnd w:id="23"/>
    <w:bookmarkStart w:id="24" w:name="methodology"/>
    <w:p>
      <w:pPr>
        <w:pStyle w:val="Heading2"/>
      </w:pPr>
      <w:r>
        <w:t xml:space="preserve">Methodology</w:t>
      </w:r>
    </w:p>
    <w:p>
      <w:pPr>
        <w:pStyle w:val="FirstParagraph"/>
      </w:pPr>
      <w:r>
        <w:t xml:space="preserve">This project employs a mixed-methods qualitative approach, grounded in Montreal. Phase 1 involves a comprehensive review of institutional reports from SODEC (Société de développement des entreprises culturelles), Telefilm Canada, and key Montreal-based film organizations (e.g., the Canadian Film Centre's Montreal office, RIDM - Rendez-Vous Québec Cinéma). Phase 2 is the core: in-depth, semi-structured interviews with 15-20 contemporary Film Directors currently active in Montreal. Participants will be selected to represent a diverse range of experience (emerging to established), languages (French-speaking, English-speaking, bilingual), genres (fiction, documentary, experimental), and backgrounds (including Indigenous and immigrant filmmakers). Interviews will focus on creative process, institutional engagement, cultural influences, and challenges specific to the Montreal scene. Phase 3 involves participant observation at key Montreal film events (e.g., the Montreal World Film Festival - FFM for context) to understand the practical networking dynamics. Data analysis will utilize thematic analysis to identify recurring patterns and unique insights into the director's experience within</w:t>
      </w:r>
      <w:r>
        <w:t xml:space="preserve"> </w:t>
      </w:r>
      <w:r>
        <w:rPr>
          <w:bCs/>
          <w:b/>
        </w:rPr>
        <w:t xml:space="preserve">Canada Montreal</w:t>
      </w:r>
      <w:r>
        <w:t xml:space="preserve">.</w:t>
      </w:r>
    </w:p>
    <w:bookmarkEnd w:id="24"/>
    <w:bookmarkStart w:id="25" w:name="significance-and-expected-outcomes"/>
    <w:p>
      <w:pPr>
        <w:pStyle w:val="Heading2"/>
      </w:pPr>
      <w:r>
        <w:t xml:space="preserve">Significance and Expected Outcomes</w:t>
      </w:r>
    </w:p>
    <w:p>
      <w:pPr>
        <w:pStyle w:val="FirstParagraph"/>
      </w:pPr>
      <w:r>
        <w:t xml:space="preserve">This research holds significant value for multiple stakeholders. For **Film Directors** in Montreal, the findings will provide a clearer map of available pathways, potential pitfalls, and strategies for navigating their careers effectively within the local ecosystem. For institutions like SODEC and Telefilm Canada, the insights will inform more targeted support programs that genuinely address directors' needs in this specific context. For academic communities (especially film studies departments at Concordia, McGill, UdeM), it offers a crucial case study enriching Canadian cinema scholarship with granular, contemporary Montreal evidence. Crucially, for</w:t>
      </w:r>
      <w:r>
        <w:t xml:space="preserve"> </w:t>
      </w:r>
      <w:r>
        <w:rPr>
          <w:bCs/>
          <w:b/>
        </w:rPr>
        <w:t xml:space="preserve">Canada Montreal</w:t>
      </w:r>
      <w:r>
        <w:t xml:space="preserve"> </w:t>
      </w:r>
      <w:r>
        <w:t xml:space="preserve">itself as a cultural destination and creative hub, the project will generate actionable knowledge to strengthen its position in the global film industry. The expected outcomes include: 1) A detailed analytical report on directorial practices in Montreal; 2) A practical guide for emerging directors based on identified pathways; 3) Peer-reviewed journal articles targeting film studies and cultural policy journals; and 4) A curated public presentation at a major Montreal film festival to share findings directly with the community.</w:t>
      </w:r>
    </w:p>
    <w:bookmarkEnd w:id="25"/>
    <w:bookmarkStart w:id="26" w:name="conclusion-why-now-why-montreal"/>
    <w:p>
      <w:pPr>
        <w:pStyle w:val="Heading2"/>
      </w:pPr>
      <w:r>
        <w:t xml:space="preserve">Conclusion: Why Now, Why Montreal?</w:t>
      </w:r>
    </w:p>
    <w:p>
      <w:pPr>
        <w:pStyle w:val="FirstParagraph"/>
      </w:pPr>
      <w:r>
        <w:t xml:space="preserve">The landscape for the Film Director in Canada is undergoing rapid change, driven by digital distribution, shifting audience demographics, and evolving funding models. Montreal remains uniquely positioned as a laboratory for navigating these changes within a rich cultural context. Ignoring the specific realities of directors working *in* Montreal risks misrepresenting Canadian cinema's most dynamic current scene. This research is not merely about documenting the present; it is an investment in understanding how</w:t>
      </w:r>
      <w:r>
        <w:t xml:space="preserve"> </w:t>
      </w:r>
      <w:r>
        <w:rPr>
          <w:bCs/>
          <w:b/>
        </w:rPr>
        <w:t xml:space="preserve">Canada Montreal</w:t>
      </w:r>
      <w:r>
        <w:t xml:space="preserve"> </w:t>
      </w:r>
      <w:r>
        <w:t xml:space="preserve">cultivates its next generation of cinematic voices and ensures its continued contribution to global film culture. By centering the lived experience of the Film Director within this specific urban and cultural environment, this project aims to provide indispensable insights for directors, institutions, scholars, and policymakers alike. The time is ripe to move beyond generalizations and delve deep into the heart of Montreal's cinematic engine – its directors.</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Film Director in Canada Montreal</dc:title>
  <dc:creator/>
  <dc:language>en</dc:language>
  <cp:keywords/>
  <dcterms:created xsi:type="dcterms:W3CDTF">2026-07-23T19:14:43Z</dcterms:created>
  <dcterms:modified xsi:type="dcterms:W3CDTF">2026-07-23T19:14:43Z</dcterms:modified>
</cp:coreProperties>
</file>

<file path=docProps/custom.xml><?xml version="1.0" encoding="utf-8"?>
<Properties xmlns="http://schemas.openxmlformats.org/officeDocument/2006/custom-properties" xmlns:vt="http://schemas.openxmlformats.org/officeDocument/2006/docPropsVTypes"/>
</file>