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9" w:name="X0b1ace9e4ddb4e980f1845b61fac932eaebded5"/>
    <w:p>
      <w:pPr>
        <w:pStyle w:val="Heading1"/>
      </w:pPr>
      <w:r>
        <w:t xml:space="preserve">Research Proposal: The Evolving Role of the Film Director in Contemporary France and Paris</w:t>
      </w:r>
    </w:p>
    <w:bookmarkStart w:id="20" w:name="abstract"/>
    <w:p>
      <w:pPr>
        <w:pStyle w:val="Heading2"/>
      </w:pPr>
      <w:r>
        <w:t xml:space="preserve">Abstract</w:t>
      </w:r>
    </w:p>
    <w:p>
      <w:pPr>
        <w:pStyle w:val="FirstParagraph"/>
      </w:pPr>
      <w:r>
        <w:t xml:space="preserve">This research proposal outlines a comprehensive study investigating the contemporary trajectory of the Film Director within France's cinematic landscape, with a specific focus on Paris as its undeniable creative epicenter. Moving beyond traditional biographical approaches, this project critically examines how systemic shifts—encompassing funding models (CNC), digital disruption, global streaming platforms, and evolving audience expectations—reshape the creative agency and professional identity of the Film Director in France Paris. The research aims to produce a nuanced understanding of directorial practice at a pivotal moment for French cinema, contributing vital insights to film studies, cultural policy, and artistic development within one of Europe's most significant audiovisual hubs.</w:t>
      </w:r>
    </w:p>
    <w:bookmarkEnd w:id="20"/>
    <w:bookmarkStart w:id="21" w:name="Xf26c05618bcd2a9362291ae9589637078a639fb"/>
    <w:p>
      <w:pPr>
        <w:pStyle w:val="Heading2"/>
      </w:pPr>
      <w:r>
        <w:t xml:space="preserve">1. Introduction: The Significance of the Film Director in France Paris</w:t>
      </w:r>
    </w:p>
    <w:p>
      <w:pPr>
        <w:pStyle w:val="FirstParagraph"/>
      </w:pPr>
      <w:r>
        <w:t xml:space="preserve">France Paris remains synonymous with cinematic innovation and artistic ambition. From the French New Wave pioneers (Godard, Truffaut) to contemporary auteurs (Céline Sciamma, Justine Triet), the figure of the Film Director has been central to France's cultural identity and global influence. However, the Parisian film ecosystem is undergoing profound transformation. The rise of streaming giants, fiscal pressures on traditional exhibition, evolving funding mechanisms by the Centre National du Cinéma et de l'Image Animée (CNC), and a new generation of directors navigating an internationalized market demand a fresh examination of the Film Director's role. This research directly addresses this critical juncture within France Paris, recognizing it as not merely a location, but the dynamic nerve center where these forces converge and shape artistic practice.</w:t>
      </w:r>
    </w:p>
    <w:bookmarkEnd w:id="21"/>
    <w:bookmarkStart w:id="22" w:name="research-problem-and-gap"/>
    <w:p>
      <w:pPr>
        <w:pStyle w:val="Heading2"/>
      </w:pPr>
      <w:r>
        <w:t xml:space="preserve">2. Research Problem and Gap</w:t>
      </w:r>
    </w:p>
    <w:p>
      <w:pPr>
        <w:pStyle w:val="FirstParagraph"/>
      </w:pPr>
      <w:r>
        <w:t xml:space="preserve">Existing scholarship often focuses on either historical film movements or broad economic analyses of French cinema. There is a significant gap in understanding the *contemporary lived experience* of the Film Director operating *within Paris* today. How do directors negotiate the complex interplay between national cinematic traditions, Parisian institutional networks (La Fémis, Cinéma du Réel, production companies), global market demands, and their own artistic vision? Current research fails to capture the specificities of directorial agency in this unique urban and professional context. This study directly fills that gap by centering the Film Director's perspective within the France Paris ecosystem.</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its France Paris focus:</w:t>
      </w:r>
    </w:p>
    <w:p>
      <w:pPr>
        <w:numPr>
          <w:ilvl w:val="0"/>
          <w:numId w:val="1001"/>
        </w:numPr>
        <w:pStyle w:val="Compact"/>
      </w:pPr>
      <w:r>
        <w:t xml:space="preserve">To map and analyze current funding structures (CNC, regional funds, EU co-productions) as they specifically impact the creative freedom and professional trajectory of Film Directors based in Paris.</w:t>
      </w:r>
    </w:p>
    <w:p>
      <w:pPr>
        <w:numPr>
          <w:ilvl w:val="0"/>
          <w:numId w:val="1001"/>
        </w:numPr>
        <w:pStyle w:val="Compact"/>
      </w:pPr>
      <w:r>
        <w:t xml:space="preserve">To investigate how digital platforms (Netflix, Canal+, Mubi) reshape distribution strategies, audience engagement models, and the artistic priorities of contemporary Film Directors operating from Paris.</w:t>
      </w:r>
    </w:p>
    <w:p>
      <w:pPr>
        <w:numPr>
          <w:ilvl w:val="0"/>
          <w:numId w:val="1001"/>
        </w:numPr>
        <w:pStyle w:val="Compact"/>
      </w:pPr>
      <w:r>
        <w:t xml:space="preserve">To explore the evolving relationship between emerging Film Directors in Paris and established institutions (La Fémis, Cinéma de la Plaine), examining mentorship, networking dynamics, and access to resources.</w:t>
      </w:r>
    </w:p>
    <w:p>
      <w:pPr>
        <w:numPr>
          <w:ilvl w:val="0"/>
          <w:numId w:val="1001"/>
        </w:numPr>
        <w:pStyle w:val="Compact"/>
      </w:pPr>
      <w:r>
        <w:t xml:space="preserve">To critically assess how Parisian urban identity (specific neighborhoods, cultural milieus) informs the thematic choices and visual aesthetics of directors working within the city's orbit.</w:t>
      </w:r>
    </w:p>
    <w:bookmarkEnd w:id="23"/>
    <w:bookmarkStart w:id="24" w:name="literature-review"/>
    <w:p>
      <w:pPr>
        <w:pStyle w:val="Heading2"/>
      </w:pPr>
      <w:r>
        <w:t xml:space="preserve">4. Literature Review</w:t>
      </w:r>
    </w:p>
    <w:p>
      <w:pPr>
        <w:pStyle w:val="FirstParagraph"/>
      </w:pPr>
      <w:r>
        <w:t xml:space="preserve">While foundational works on French cinema (e.g., Bordwell, Kristin; Gomery, D.; Vincendeau, Ginette) establish historical contexts, recent scholarship (e.g., Lelouch &amp; Roudet on digital distribution; Sontag on auteur theory's evolution) provides relevant frameworks. However, these lack the specific Paris-centric focus and empirical grounding in current directorial practice required for this study. The work of French scholars like Catherine Benoît and Antoine de Baecque on contemporary directors offers valuable insights but often lacks systematic investigation into the *operational* realities within Paris's unique professional landscape. This research bridges this gap by prioritizing first-hand perspectives from Film Directors actively working in France Paris today.</w:t>
      </w:r>
    </w:p>
    <w:bookmarkEnd w:id="24"/>
    <w:bookmarkStart w:id="25" w:name="methodology"/>
    <w:p>
      <w:pPr>
        <w:pStyle w:val="Heading2"/>
      </w:pPr>
      <w:r>
        <w:t xml:space="preserve">5. Methodology</w:t>
      </w:r>
    </w:p>
    <w:p>
      <w:pPr>
        <w:pStyle w:val="FirstParagraph"/>
      </w:pPr>
      <w:r>
        <w:t xml:space="preserve">This qualitative, multi-method study employs a mixed approach grounded in Paris:</w:t>
      </w:r>
    </w:p>
    <w:p>
      <w:pPr>
        <w:numPr>
          <w:ilvl w:val="0"/>
          <w:numId w:val="1002"/>
        </w:numPr>
        <w:pStyle w:val="Compact"/>
      </w:pPr>
      <w:r>
        <w:rPr>
          <w:bCs/>
          <w:b/>
        </w:rPr>
        <w:t xml:space="preserve">Elite Qualitative Interviews:</w:t>
      </w:r>
      <w:r>
        <w:t xml:space="preserve"> </w:t>
      </w:r>
      <w:r>
        <w:t xml:space="preserve">In-depth, semi-structured interviews with 15-20 contemporary Film Directors based in Paris (including recent graduates from La Fémis and established figures), selected to represent diverse generations, genres, and career stages. This provides direct insight into their challenges and creative processes within France Paris.</w:t>
      </w:r>
    </w:p>
    <w:p>
      <w:pPr>
        <w:numPr>
          <w:ilvl w:val="0"/>
          <w:numId w:val="1002"/>
        </w:numPr>
        <w:pStyle w:val="Compact"/>
      </w:pPr>
      <w:r>
        <w:rPr>
          <w:bCs/>
          <w:b/>
        </w:rPr>
        <w:t xml:space="preserve">Document Analysis:</w:t>
      </w:r>
      <w:r>
        <w:t xml:space="preserve"> </w:t>
      </w:r>
      <w:r>
        <w:t xml:space="preserve">Systematic review of CNC funding applications, production reports from major Paris-based studios (e.g., Canal+, Pathé), festival submissions (Cannes, Locarno), and critical discourse surrounding recent French films directed in the city.</w:t>
      </w:r>
    </w:p>
    <w:p>
      <w:pPr>
        <w:numPr>
          <w:ilvl w:val="0"/>
          <w:numId w:val="1002"/>
        </w:numPr>
        <w:pStyle w:val="Compact"/>
      </w:pPr>
      <w:r>
        <w:rPr>
          <w:bCs/>
          <w:b/>
        </w:rPr>
        <w:t xml:space="preserve">Fieldwork Observations:</w:t>
      </w:r>
      <w:r>
        <w:t xml:space="preserve"> </w:t>
      </w:r>
      <w:r>
        <w:t xml:space="preserve">Participatory observation at key Parisian film events (e.g., screenings at Cinéma du Réel, meetings at La Fémis, industry workshops) to understand the institutional and social fabric influencing Film Directors.</w:t>
      </w:r>
    </w:p>
    <w:bookmarkEnd w:id="25"/>
    <w:bookmarkStart w:id="26" w:name="significance-of-the-research"/>
    <w:p>
      <w:pPr>
        <w:pStyle w:val="Heading2"/>
      </w:pPr>
      <w:r>
        <w:t xml:space="preserve">6. Significance of the Research</w:t>
      </w:r>
    </w:p>
    <w:p>
      <w:pPr>
        <w:pStyle w:val="FirstParagraph"/>
      </w:pPr>
      <w:r>
        <w:t xml:space="preserve">This research holds significant academic, cultural, and practical value for France Paris:</w:t>
      </w:r>
    </w:p>
    <w:p>
      <w:pPr>
        <w:numPr>
          <w:ilvl w:val="0"/>
          <w:numId w:val="1003"/>
        </w:numPr>
        <w:pStyle w:val="Compact"/>
      </w:pPr>
      <w:r>
        <w:rPr>
          <w:bCs/>
          <w:b/>
        </w:rPr>
        <w:t xml:space="preserve">Academic Contribution:</w:t>
      </w:r>
      <w:r>
        <w:t xml:space="preserve"> </w:t>
      </w:r>
      <w:r>
        <w:t xml:space="preserve">It offers a groundbreaking empirical study on contemporary Film Directorship within a major global cinematic capital, enriching film studies with nuanced data from the source.</w:t>
      </w:r>
    </w:p>
    <w:p>
      <w:pPr>
        <w:numPr>
          <w:ilvl w:val="0"/>
          <w:numId w:val="1003"/>
        </w:numPr>
        <w:pStyle w:val="Compact"/>
      </w:pPr>
      <w:r>
        <w:rPr>
          <w:bCs/>
          <w:b/>
        </w:rPr>
        <w:t xml:space="preserve">Cultural Policy Impact:</w:t>
      </w:r>
      <w:r>
        <w:t xml:space="preserve"> </w:t>
      </w:r>
      <w:r>
        <w:t xml:space="preserve">Findings will provide actionable insights for the CNC, regional authorities, and cultural ministries to develop more effective support structures tailored to the evolving needs of directors in Paris.</w:t>
      </w:r>
    </w:p>
    <w:p>
      <w:pPr>
        <w:numPr>
          <w:ilvl w:val="0"/>
          <w:numId w:val="1003"/>
        </w:numPr>
        <w:pStyle w:val="Compact"/>
      </w:pPr>
      <w:r>
        <w:rPr>
          <w:bCs/>
          <w:b/>
        </w:rPr>
        <w:t xml:space="preserve">Artistic Development:</w:t>
      </w:r>
      <w:r>
        <w:t xml:space="preserve"> </w:t>
      </w:r>
      <w:r>
        <w:t xml:space="preserve">The project will contribute directly to emerging Film Directors in Paris by creating a resource documenting contemporary pathways and challenges within their specific context.</w:t>
      </w:r>
    </w:p>
    <w:p>
      <w:pPr>
        <w:numPr>
          <w:ilvl w:val="0"/>
          <w:numId w:val="1003"/>
        </w:numPr>
        <w:pStyle w:val="Compact"/>
      </w:pPr>
      <w:r>
        <w:rPr>
          <w:bCs/>
          <w:b/>
        </w:rPr>
        <w:t xml:space="preserve">Preserving France's Cinematic Identity:</w:t>
      </w:r>
      <w:r>
        <w:t xml:space="preserve"> </w:t>
      </w:r>
      <w:r>
        <w:t xml:space="preserve">By understanding how the Film Director navigates globalization while rooted in Paris, this research aids in safeguarding the unique artistic voice of French cinema on the world stage, a core national priority.</w:t>
      </w:r>
    </w:p>
    <w:bookmarkEnd w:id="26"/>
    <w:bookmarkStart w:id="27" w:name="timeline-and-dissemination"/>
    <w:p>
      <w:pPr>
        <w:pStyle w:val="Heading2"/>
      </w:pPr>
      <w:r>
        <w:t xml:space="preserve">7. Timeline and Dissemination</w:t>
      </w:r>
    </w:p>
    <w:p>
      <w:pPr>
        <w:pStyle w:val="FirstParagraph"/>
      </w:pPr>
      <w:r>
        <w:t xml:space="preserve">The proposed 18-month project (Months 1-6: Literature Review &amp; Protocol Finalization; Months 7-12: Data Collection via Interviews &amp; Observation; Months 13-18: Analysis, Writing, and Dissemination) will culminate in a comprehensive monograph. Key outputs include:</w:t>
      </w:r>
    </w:p>
    <w:p>
      <w:pPr>
        <w:numPr>
          <w:ilvl w:val="0"/>
          <w:numId w:val="1004"/>
        </w:numPr>
        <w:pStyle w:val="Compact"/>
      </w:pPr>
      <w:r>
        <w:t xml:space="preserve">A peer-reviewed academic journal article (e.g., *Cinema Journal*, *French Cultural Studies*).</w:t>
      </w:r>
    </w:p>
    <w:p>
      <w:pPr>
        <w:numPr>
          <w:ilvl w:val="0"/>
          <w:numId w:val="1004"/>
        </w:numPr>
        <w:pStyle w:val="Compact"/>
      </w:pPr>
      <w:r>
        <w:t xml:space="preserve">A targeted policy brief for the CNC and French Ministry of Culture.</w:t>
      </w:r>
    </w:p>
    <w:p>
      <w:pPr>
        <w:numPr>
          <w:ilvl w:val="0"/>
          <w:numId w:val="1004"/>
        </w:numPr>
        <w:pStyle w:val="Compact"/>
      </w:pPr>
      <w:r>
        <w:t xml:space="preserve">Workshops for emerging Film Directors at La Fémis and Cinéma de la Plaine in Paris.</w:t>
      </w:r>
    </w:p>
    <w:p>
      <w:pPr>
        <w:numPr>
          <w:ilvl w:val="0"/>
          <w:numId w:val="1004"/>
        </w:numPr>
        <w:pStyle w:val="Compact"/>
      </w:pPr>
      <w:r>
        <w:t xml:space="preserve">An exhibition or digital archive showcasing key themes related to the directorial role, presented within a Parisian cultural venue (e.g., Centre Pompidou).</w:t>
      </w:r>
    </w:p>
    <w:bookmarkEnd w:id="27"/>
    <w:bookmarkStart w:id="28" w:name="conclusion"/>
    <w:p>
      <w:pPr>
        <w:pStyle w:val="Heading2"/>
      </w:pPr>
      <w:r>
        <w:t xml:space="preserve">8. Conclusion</w:t>
      </w:r>
    </w:p>
    <w:p>
      <w:pPr>
        <w:pStyle w:val="FirstParagraph"/>
      </w:pPr>
      <w:r>
        <w:t xml:space="preserve">The Film Director remains the pivotal creative force shaping French cinema's identity and trajectory. This research proposal establishes a timely, necessary investigation into how this critical role is being redefined within the heart of France Paris. By centering on the directorial experience in this unique urban and professional environment, we move beyond abstract theory to understand the concrete realities of artistic creation today. The findings will not only advance scholarly knowledge but also provide essential guidance for policymakers, institutions, and future generations of filmmakers striving to thrive within France's vibrant yet evolving cinematic capital. This study is fundamentally about understanding who shapes French film in Paris – the Film Director – and how they navigate a world in constant flux.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France and Paris</dc:title>
  <dc:creator/>
  <dc:language>en</dc:language>
  <cp:keywords/>
  <dcterms:created xsi:type="dcterms:W3CDTF">2026-07-21T06:59:43Z</dcterms:created>
  <dcterms:modified xsi:type="dcterms:W3CDTF">2026-07-21T06:59:43Z</dcterms:modified>
</cp:coreProperties>
</file>

<file path=docProps/custom.xml><?xml version="1.0" encoding="utf-8"?>
<Properties xmlns="http://schemas.openxmlformats.org/officeDocument/2006/custom-properties" xmlns:vt="http://schemas.openxmlformats.org/officeDocument/2006/docPropsVTypes"/>
</file>