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Morocco</w:t>
      </w:r>
      <w:r>
        <w:t xml:space="preserve"> </w:t>
      </w:r>
      <w:r>
        <w:t xml:space="preserve">Casablanca</w:t>
      </w:r>
    </w:p>
    <w:bookmarkStart w:id="29" w:name="X4e97f0a0825c9cda6440a7f5a8b802b3eef0972"/>
    <w:p>
      <w:pPr>
        <w:pStyle w:val="Heading1"/>
      </w:pPr>
      <w:r>
        <w:t xml:space="preserve">Research Proposal: The Role and Evolution of the Film Director in Morocco Casablanca</w:t>
      </w:r>
    </w:p>
    <w:bookmarkStart w:id="20" w:name="abstract"/>
    <w:p>
      <w:pPr>
        <w:pStyle w:val="Heading2"/>
      </w:pPr>
      <w:r>
        <w:t xml:space="preserve">Abstract</w:t>
      </w:r>
    </w:p>
    <w:p>
      <w:pPr>
        <w:pStyle w:val="FirstParagraph"/>
      </w:pPr>
      <w:r>
        <w:t xml:space="preserve">This Research Proposal outlines a critical study examining the contemporary trajectory of the Film Director within Morocco's most dynamic urban cinematic landscape: Casablanca. Moving beyond broad national narratives, this project focuses specifically on how directors operating in Morocco Casablanca navigate complex intersections of tradition, modernity, globalization, and local identity to shape Moroccan cinema. The central question investigates how the unique socio-cultural and economic environment of Morocco Casablanca directly influences the creative vision, production processes, thematic concerns, and professional challenges faced by the Film Director. This research aims to fill a significant gap in Moroccan film studies by providing an empirically grounded analysis of directorial practice centered on Casablanca as a crucial epicenter for cinematic production and innovation.</w:t>
      </w:r>
    </w:p>
    <w:bookmarkEnd w:id="20"/>
    <w:bookmarkStart w:id="21" w:name="X2ab768d90a9af17f0a91a12b7bab047237b098c"/>
    <w:p>
      <w:pPr>
        <w:pStyle w:val="Heading2"/>
      </w:pPr>
      <w:r>
        <w:t xml:space="preserve">1. Introduction: The Significance of Morocco Casablanca in the Filmic Landscape</w:t>
      </w:r>
    </w:p>
    <w:p>
      <w:pPr>
        <w:pStyle w:val="FirstParagraph"/>
      </w:pPr>
      <w:r>
        <w:t xml:space="preserve">Morocco, renowned for its vibrant cultural tapestry and burgeoning film industry, has seen significant growth in recent decades. While Marrakech often garners international attention as a filming location, Casablanca stands as the undisputed economic and cultural heart of Morocco. As Africa's largest city by population and a major global financial hub, Morocco Casablanca possesses a unique energy – a potent blend of Arab, Berber, Andalusian, French colonial, and contemporary international influences. This urban complexity provides an unparalleled canvas for the Film Director seeking to explore modern Moroccan identity. The city's diverse neighborhoods (from the historic medina to the modern suburbs like Hay Mohammadi), its status as a magnet for talent from across Morocco, and its infrastructure position it as the primary engine driving contemporary Moroccan film production. Understanding the Film Director within this specific context is not merely regional; it is essential to comprehending Morocco's evolving cinematic voice on both national and international stages.</w:t>
      </w:r>
    </w:p>
    <w:bookmarkEnd w:id="21"/>
    <w:bookmarkStart w:id="22" w:name="research-gap-and-problem-statement"/>
    <w:p>
      <w:pPr>
        <w:pStyle w:val="Heading2"/>
      </w:pPr>
      <w:r>
        <w:t xml:space="preserve">2. Research Gap and Problem Statement</w:t>
      </w:r>
    </w:p>
    <w:p>
      <w:pPr>
        <w:pStyle w:val="FirstParagraph"/>
      </w:pPr>
      <w:r>
        <w:t xml:space="preserve">Existing scholarship on Moroccan cinema often adopts a pan-national perspective or focuses narrowly on specific historical periods (e.g., the Golden Age of Moroccan Cinema, 1950s-1970s) or prominent directors based in Rabat or Marrakech. There is a critical lack of focused, contemporary research dedicated to analyzing the *specific* experiences and creative outputs of Film Directors actively working *within the city of Casablanca today*. How do directors leverage Casablanca's unique urban fabric as both setting and thematic element? How does operating in Morocco's commercial capital shape their access to resources, funding (local vs. international), distribution networks, and audience engagement compared to other regions? This Research Proposal directly addresses this lacuna by centering the city of Casablanca as the indispensable site of inquiry for understanding the modern Film Director's role in Moroccan cinema.</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distinct creative processes, thematic preoccupations, and narrative strategies employed by a diverse cohort of contemporary Film Directors operating primarily within Morocco Casablanca.</w:t>
      </w:r>
    </w:p>
    <w:p>
      <w:pPr>
        <w:numPr>
          <w:ilvl w:val="0"/>
          <w:numId w:val="1001"/>
        </w:numPr>
        <w:pStyle w:val="Compact"/>
      </w:pPr>
      <w:r>
        <w:t xml:space="preserve">To investigate how the socio-economic dynamics, urban geography (e.g., specific neighborhoods, landmarks), and cultural milieu of Casablanca directly inform the visual language and storytelling choices of these directors.</w:t>
      </w:r>
    </w:p>
    <w:p>
      <w:pPr>
        <w:numPr>
          <w:ilvl w:val="0"/>
          <w:numId w:val="1001"/>
        </w:numPr>
        <w:pStyle w:val="Compact"/>
      </w:pPr>
      <w:r>
        <w:t xml:space="preserve">To assess the professional ecosystem supporting Film Directors in Morocco Casablanca – including access to funding bodies (e.g., CNC Maroc, local initiatives), production facilities, film festivals (e.g., Casablanca Film Festival), training institutions (like ISCAE or private schools), and critical reception.</w:t>
      </w:r>
    </w:p>
    <w:p>
      <w:pPr>
        <w:numPr>
          <w:ilvl w:val="0"/>
          <w:numId w:val="1001"/>
        </w:numPr>
        <w:pStyle w:val="Compact"/>
      </w:pPr>
      <w:r>
        <w:t xml:space="preserve">To evaluate the role of the Film Director in Morocco Casablanca as a cultural agent in negotiating and expressing complex contemporary Moroccan identities within a globalized context.</w:t>
      </w:r>
    </w:p>
    <w:bookmarkEnd w:id="23"/>
    <w:bookmarkStart w:id="24" w:name="methodology"/>
    <w:p>
      <w:pPr>
        <w:pStyle w:val="Heading2"/>
      </w:pPr>
      <w:r>
        <w:t xml:space="preserve">4. Methodology</w:t>
      </w:r>
    </w:p>
    <w:p>
      <w:pPr>
        <w:pStyle w:val="FirstParagraph"/>
      </w:pPr>
      <w:r>
        <w:t xml:space="preserve">This qualitative research will employ a multi-method approach tailored to the Casablanca context:</w:t>
      </w:r>
    </w:p>
    <w:p>
      <w:pPr>
        <w:numPr>
          <w:ilvl w:val="0"/>
          <w:numId w:val="1002"/>
        </w:numPr>
        <w:pStyle w:val="Compact"/>
      </w:pPr>
      <w:r>
        <w:rPr>
          <w:bCs/>
          <w:b/>
        </w:rPr>
        <w:t xml:space="preserve">In-Depth Semi-Structured Interviews:</w:t>
      </w:r>
      <w:r>
        <w:t xml:space="preserve"> </w:t>
      </w:r>
      <w:r>
        <w:t xml:space="preserve">Conducting 15-20 interviews with active Film Directors based in Morocco Casablanca, representing diverse generations, styles (feature films, documentaries, short films), and thematic focuses. Questions will explore their creative process, relationship with the city, specific challenges and opportunities encountered in Casablanca.</w:t>
      </w:r>
    </w:p>
    <w:p>
      <w:pPr>
        <w:numPr>
          <w:ilvl w:val="0"/>
          <w:numId w:val="1002"/>
        </w:numPr>
        <w:pStyle w:val="Compact"/>
      </w:pPr>
      <w:r>
        <w:rPr>
          <w:bCs/>
          <w:b/>
        </w:rPr>
        <w:t xml:space="preserve">Document Analysis:</w:t>
      </w:r>
      <w:r>
        <w:t xml:space="preserve"> </w:t>
      </w:r>
      <w:r>
        <w:t xml:space="preserve">Reviewing scripts (where possible), production notes, critical reviews of films shot or set in Casablanca, festival programs (particularly Casablanca Film Festival), and relevant policy documents from national film institutions regarding regional development.</w:t>
      </w:r>
    </w:p>
    <w:p>
      <w:pPr>
        <w:numPr>
          <w:ilvl w:val="0"/>
          <w:numId w:val="1002"/>
        </w:numPr>
        <w:pStyle w:val="Compact"/>
      </w:pPr>
      <w:r>
        <w:rPr>
          <w:bCs/>
          <w:b/>
        </w:rPr>
        <w:t xml:space="preserve">Participant Observation:</w:t>
      </w:r>
      <w:r>
        <w:t xml:space="preserve"> </w:t>
      </w:r>
      <w:r>
        <w:t xml:space="preserve">Attending key industry events in Morocco Casablanca (e.g., film workshops at Dar al-Maârif, screenings at Cinéma Alhambra or La Vitrine, festival panels) to observe professional interactions and discourse surrounding the Film Director's role.</w:t>
      </w:r>
    </w:p>
    <w:p>
      <w:pPr>
        <w:numPr>
          <w:ilvl w:val="0"/>
          <w:numId w:val="1002"/>
        </w:numPr>
        <w:pStyle w:val="Compact"/>
      </w:pPr>
      <w:r>
        <w:rPr>
          <w:bCs/>
          <w:b/>
        </w:rPr>
        <w:t xml:space="preserve">Focus Groups:</w:t>
      </w:r>
      <w:r>
        <w:t xml:space="preserve"> </w:t>
      </w:r>
      <w:r>
        <w:t xml:space="preserve">Facilitating small group discussions with emerging directors and cinema students in Casablanca to gain insights into evolving perceptions of the profession within the city's creative community.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several significant contributions:</w:t>
      </w:r>
    </w:p>
    <w:p>
      <w:pPr>
        <w:numPr>
          <w:ilvl w:val="0"/>
          <w:numId w:val="1003"/>
        </w:numPr>
        <w:pStyle w:val="Compact"/>
      </w:pPr>
      <w:r>
        <w:t xml:space="preserve">A comprehensive, Casablanca-centered ethnography of the contemporary Film Director in Morocco, providing a vital case study for national cinema studies.</w:t>
      </w:r>
    </w:p>
    <w:p>
      <w:pPr>
        <w:numPr>
          <w:ilvl w:val="0"/>
          <w:numId w:val="1003"/>
        </w:numPr>
        <w:pStyle w:val="Compact"/>
      </w:pPr>
      <w:r>
        <w:t xml:space="preserve">Identification of distinct narrative and visual trends emerging from the unique pressures and opportunities of working in Morocco Casablanca, differentiating it from other Moroccan film hubs.</w:t>
      </w:r>
    </w:p>
    <w:p>
      <w:pPr>
        <w:numPr>
          <w:ilvl w:val="0"/>
          <w:numId w:val="1003"/>
        </w:numPr>
        <w:pStyle w:val="Compact"/>
      </w:pPr>
      <w:r>
        <w:t xml:space="preserve">Practical insights into the professional ecosystem for Film Directors in Casablanca, informing potential policy recommendations for cultural institutions (like CNC Maroc) to better support regional cinematic development and talent retention.</w:t>
      </w:r>
    </w:p>
    <w:p>
      <w:pPr>
        <w:numPr>
          <w:ilvl w:val="0"/>
          <w:numId w:val="1003"/>
        </w:numPr>
        <w:pStyle w:val="Compact"/>
      </w:pPr>
      <w:r>
        <w:t xml:space="preserve">A deeper understanding of how the Film Director functions as a key interpreter of Moroccan urban modernity through the lens of Morocco Casablanca, contributing to broader discourses on post-colonial identity, gender, class, and globalization in North Africa.</w:t>
      </w:r>
    </w:p>
    <w:bookmarkEnd w:id="25"/>
    <w:bookmarkStart w:id="26" w:name="context-why-focus-on-morocco-casablanca"/>
    <w:p>
      <w:pPr>
        <w:pStyle w:val="Heading2"/>
      </w:pPr>
      <w:r>
        <w:t xml:space="preserve">6. Context: Why Focus on Morocco Casablanca?</w:t>
      </w:r>
    </w:p>
    <w:p>
      <w:pPr>
        <w:pStyle w:val="FirstParagraph"/>
      </w:pPr>
      <w:r>
        <w:t xml:space="preserve">Morocco Casablanca is not just a location; it is the crucible of modern Moroccan cinematic practice. It hosts major production companies, offers access to international co-production networks often facilitated through its status as a business center, and provides the diverse urban backdrop central to many contemporary stories about Morocco. The city's very identity – simultaneously traditional and hyper-modern, deeply rooted yet constantly evolving – is a direct catalyst for the Film Director's storytelling. A film shot on location in Casablanca (e.g., *The Wounded*, *Djinns*) inherently carries the weight of this specific urban experience. Ignoring Morocco Casablanca means ignoring the engine room of today's Moroccan cinema, and thus failing to grasp the true essence of the modern Film Director's work within Morocco.</w:t>
      </w:r>
    </w:p>
    <w:bookmarkEnd w:id="26"/>
    <w:bookmarkStart w:id="27" w:name="conclusion"/>
    <w:p>
      <w:pPr>
        <w:pStyle w:val="Heading2"/>
      </w:pPr>
      <w:r>
        <w:t xml:space="preserve">7. Conclusion</w:t>
      </w:r>
    </w:p>
    <w:p>
      <w:pPr>
        <w:pStyle w:val="FirstParagraph"/>
      </w:pPr>
      <w:r>
        <w:t xml:space="preserve">This Research Proposal argues that a dedicated study focused on the Film Director within Morocco Casablanca is not only timely but essential for a nuanced understanding of Moroccan cinema's current trajectory and future potential. By grounding the research in the specific realities, challenges, and creative energies of Morocco Casablanca, this project promises to deliver original insights that will enrich academic discourse on North African cinema, inform cultural policy development within Morocco, and ultimately contribute to amplifying the voices of filmmakers who are actively shaping the cinematic landscape from this vibrant city. The unique position of Morocco Casablanca as a global city deeply embedded in Moroccan culture makes it the indispensable focal point for understanding where Moroccan cinema is now and where it might go.</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Film Director in Morocco Casablanca</dc:title>
  <dc:creator/>
  <dc:language>en</dc:language>
  <cp:keywords/>
  <dcterms:created xsi:type="dcterms:W3CDTF">2026-07-23T16:46:09Z</dcterms:created>
  <dcterms:modified xsi:type="dcterms:W3CDTF">2026-07-23T16:46:09Z</dcterms:modified>
</cp:coreProperties>
</file>

<file path=docProps/custom.xml><?xml version="1.0" encoding="utf-8"?>
<Properties xmlns="http://schemas.openxmlformats.org/officeDocument/2006/custom-properties" xmlns:vt="http://schemas.openxmlformats.org/officeDocument/2006/docPropsVTypes"/>
</file>