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Directorship</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022defadd2d8b5f4ae741771b172a3562467b94"/>
    <w:p>
      <w:pPr>
        <w:pStyle w:val="Heading1"/>
      </w:pPr>
      <w:r>
        <w:t xml:space="preserve">Research Proposal: The Evolution of Film Directorship in Russia Saint Petersburg</w:t>
      </w:r>
    </w:p>
    <w:bookmarkStart w:id="20" w:name="introduction-and-background"/>
    <w:p>
      <w:pPr>
        <w:pStyle w:val="Heading2"/>
      </w:pPr>
      <w:r>
        <w:t xml:space="preserve">Introduction and Background</w:t>
      </w:r>
    </w:p>
    <w:p>
      <w:pPr>
        <w:pStyle w:val="FirstParagraph"/>
      </w:pPr>
      <w:r>
        <w:t xml:space="preserve">The cinematic landscape of</w:t>
      </w:r>
      <w:r>
        <w:t xml:space="preserve"> </w:t>
      </w:r>
      <w:r>
        <w:rPr>
          <w:iCs/>
          <w:i/>
        </w:rPr>
        <w:t xml:space="preserve">Russia Saint Petersburg</w:t>
      </w:r>
      <w:r>
        <w:t xml:space="preserve"> </w:t>
      </w:r>
      <w:r>
        <w:t xml:space="preserve">represents a unique confluence of historical grandeur, artistic rebellion, and contemporary innovation. As one of Europe's most culturally rich cities, Saint Petersburg has nurtured generations of visionary film directors who have shaped both national identity and global cinema. This</w:t>
      </w:r>
      <w:r>
        <w:t xml:space="preserve"> </w:t>
      </w:r>
      <w:r>
        <w:rPr>
          <w:bCs/>
          <w:b/>
        </w:rPr>
        <w:t xml:space="preserve">Research Proposal</w:t>
      </w:r>
      <w:r>
        <w:t xml:space="preserve"> </w:t>
      </w:r>
      <w:r>
        <w:t xml:space="preserve">examines the socio-cultural evolution of the</w:t>
      </w:r>
      <w:r>
        <w:t xml:space="preserve"> </w:t>
      </w:r>
      <w:r>
        <w:rPr>
          <w:iCs/>
          <w:i/>
        </w:rPr>
        <w:t xml:space="preserve">Film Director</w:t>
      </w:r>
      <w:r>
        <w:t xml:space="preserve"> </w:t>
      </w:r>
      <w:r>
        <w:t xml:space="preserve">as a creative force within Saint Petersburg's distinct artistic ecosystem. Unlike Moscow’s dominant industry hub, Saint Petersburg offers a compelling case study where directors operate amid imperial architecture, neoclassical theaters, and post-Soviet urban transformation—factors that profoundly influence narrative aesthetics and directorial practice. This study addresses the critical gap in scholarship focusing specifically on</w:t>
      </w:r>
      <w:r>
        <w:t xml:space="preserve"> </w:t>
      </w:r>
      <w:r>
        <w:rPr>
          <w:iCs/>
          <w:i/>
        </w:rPr>
        <w:t xml:space="preserve">Russia Saint Petersburg</w:t>
      </w:r>
      <w:r>
        <w:t xml:space="preserve"> </w:t>
      </w:r>
      <w:r>
        <w:t xml:space="preserve">as a cradle of directorial innovation beyond the capital-centric discourse.</w:t>
      </w:r>
    </w:p>
    <w:bookmarkEnd w:id="20"/>
    <w:bookmarkStart w:id="21" w:name="problem-statement"/>
    <w:p>
      <w:pPr>
        <w:pStyle w:val="Heading2"/>
      </w:pPr>
      <w:r>
        <w:t xml:space="preserve">Problem Statement</w:t>
      </w:r>
    </w:p>
    <w:p>
      <w:pPr>
        <w:pStyle w:val="FirstParagraph"/>
      </w:pPr>
      <w:r>
        <w:t xml:space="preserve">Current academic literature on Russian cinema predominantly centers on Moscow-based directors and state-sponsored filmmaking, overlooking Saint Petersburg’s alternative creative trajectory. While institutions like the Gerasimov Institute of Cinematography (VGIK) maintain branches in both cities, Saint Petersburg’s independent film scene—marked by avant-garde collectives such as "Leningrad Film School" alumni and contemporary auteurs like Kira Muratova (whose later work was rooted in the city)—remains under-analyzed. Crucially, there is no comprehensive study mapping how Saint Petersburg's urban identity, post-Soviet economic shifts, and cultural policies have uniquely shaped the</w:t>
      </w:r>
      <w:r>
        <w:t xml:space="preserve"> </w:t>
      </w:r>
      <w:r>
        <w:rPr>
          <w:iCs/>
          <w:i/>
        </w:rPr>
        <w:t xml:space="preserve">Film Director</w:t>
      </w:r>
      <w:r>
        <w:t xml:space="preserve">'s role from the 1980s to present. This research gap impedes a holistic understanding of Russian cinema’s diversity and stifles opportunities for international collaboration.</w:t>
      </w:r>
    </w:p>
    <w:bookmarkEnd w:id="21"/>
    <w:bookmarkStart w:id="22" w:name="research-questions"/>
    <w:p>
      <w:pPr>
        <w:pStyle w:val="Heading2"/>
      </w:pPr>
      <w:r>
        <w:t xml:space="preserve">Research Questions</w:t>
      </w:r>
    </w:p>
    <w:p>
      <w:pPr>
        <w:numPr>
          <w:ilvl w:val="0"/>
          <w:numId w:val="1001"/>
        </w:numPr>
        <w:pStyle w:val="Compact"/>
      </w:pPr>
      <w:r>
        <w:t xml:space="preserve">How has Saint Petersburg's physical and cultural environment (e.g., Neva River vistas, historic palaces, industrial zones) influenced the visual language and thematic choices of local film directors?</w:t>
      </w:r>
    </w:p>
    <w:p>
      <w:pPr>
        <w:numPr>
          <w:ilvl w:val="0"/>
          <w:numId w:val="1001"/>
        </w:numPr>
        <w:pStyle w:val="Compact"/>
      </w:pPr>
      <w:r>
        <w:t xml:space="preserve">To what extent do post-Soviet socio-political transformations in Saint Petersburg (1991–present) correlate with shifts in directorial approaches, including genre selection and funding models?</w:t>
      </w:r>
    </w:p>
    <w:p>
      <w:pPr>
        <w:numPr>
          <w:ilvl w:val="0"/>
          <w:numId w:val="1001"/>
        </w:numPr>
        <w:pStyle w:val="Compact"/>
      </w:pPr>
      <w:r>
        <w:t xml:space="preserve">What institutional frameworks (e.g., St. Petersburg Film Studio, local film festivals like "Nika," or university programs) enable or constrain creative agency for emerging</w:t>
      </w:r>
      <w:r>
        <w:t xml:space="preserve"> </w:t>
      </w:r>
      <w:r>
        <w:rPr>
          <w:iCs/>
          <w:i/>
        </w:rPr>
        <w:t xml:space="preserve">Film Director</w:t>
      </w:r>
      <w:r>
        <w:t xml:space="preserve">s compared to Moscow?</w:t>
      </w:r>
    </w:p>
    <w:bookmarkEnd w:id="22"/>
    <w:bookmarkStart w:id="23" w:name="literature-review"/>
    <w:p>
      <w:pPr>
        <w:pStyle w:val="Heading2"/>
      </w:pPr>
      <w:r>
        <w:t xml:space="preserve">Literature Review</w:t>
      </w:r>
    </w:p>
    <w:p>
      <w:pPr>
        <w:pStyle w:val="FirstParagraph"/>
      </w:pPr>
      <w:r>
        <w:t xml:space="preserve">Existing scholarship on Russian cinema—by scholars like Marina Frid (1998) and Richard Taylor (2007)—prioritizes Moscow-centric narratives, framing directors as state-aligned or dissident figures. Recent works by Elena Shtromberg (2021) note Saint Petersburg’s "parallel cinema" but lack methodological depth. This</w:t>
      </w:r>
      <w:r>
        <w:t xml:space="preserve"> </w:t>
      </w:r>
      <w:r>
        <w:rPr>
          <w:bCs/>
          <w:b/>
        </w:rPr>
        <w:t xml:space="preserve">Research Proposal</w:t>
      </w:r>
      <w:r>
        <w:t xml:space="preserve"> </w:t>
      </w:r>
      <w:r>
        <w:t xml:space="preserve">bridges this gap by integrating urban studies (e.g., Tolia-Simkhovitch’s work on Russian cityscapes) with film theory. We will critically engage with the concept of "spatial narration" (Bordwell, 2017), arguing that Saint Petersburg’s unique geography—where Baroque palaces juxtapose Soviet-era factories—forges a distinct directorial ethos absent in Moscow’s more homogeneous urban grid.</w:t>
      </w:r>
    </w:p>
    <w:bookmarkEnd w:id="23"/>
    <w:bookmarkStart w:id="24" w:name="methodology"/>
    <w:p>
      <w:pPr>
        <w:pStyle w:val="Heading2"/>
      </w:pPr>
      <w:r>
        <w:t xml:space="preserve">Methodology</w:t>
      </w:r>
    </w:p>
    <w:p>
      <w:pPr>
        <w:pStyle w:val="FirstParagraph"/>
      </w:pPr>
      <w:r>
        <w:t xml:space="preserve">This qualitative study employs a mixed-methods approach over 18 months:</w:t>
      </w:r>
    </w:p>
    <w:p>
      <w:pPr>
        <w:numPr>
          <w:ilvl w:val="0"/>
          <w:numId w:val="1002"/>
        </w:numPr>
        <w:pStyle w:val="Compact"/>
      </w:pPr>
      <w:r>
        <w:rPr>
          <w:bCs/>
          <w:b/>
        </w:rPr>
        <w:t xml:space="preserve">Oral Histories:</w:t>
      </w:r>
      <w:r>
        <w:t xml:space="preserve"> </w:t>
      </w:r>
      <w:r>
        <w:t xml:space="preserve">Semi-structured interviews with 15 contemporary and retrospective Saint Petersburg-based film directors (e.g., members of the "Svetlana" collective, award-winning directors like Alexei Popogrebsky), focusing on creative decision-making influenced by cityscape.</w:t>
      </w:r>
    </w:p>
    <w:p>
      <w:pPr>
        <w:numPr>
          <w:ilvl w:val="0"/>
          <w:numId w:val="1002"/>
        </w:numPr>
        <w:pStyle w:val="Compact"/>
      </w:pPr>
      <w:r>
        <w:rPr>
          <w:bCs/>
          <w:b/>
        </w:rPr>
        <w:t xml:space="preserve">Spatial Analysis:</w:t>
      </w:r>
      <w:r>
        <w:t xml:space="preserve"> </w:t>
      </w:r>
      <w:r>
        <w:t xml:space="preserve">GIS mapping of filming locations in Saint Petersburg (1980s–2020s) to correlate directorial choices with urban renewal projects (e.g., Baltic Station redevelopment, Nevsky Prospekt preservation).</w:t>
      </w:r>
    </w:p>
    <w:p>
      <w:pPr>
        <w:numPr>
          <w:ilvl w:val="0"/>
          <w:numId w:val="1002"/>
        </w:numPr>
        <w:pStyle w:val="Compact"/>
      </w:pPr>
      <w:r>
        <w:rPr>
          <w:bCs/>
          <w:b/>
        </w:rPr>
        <w:t xml:space="preserve">Institutional Ethnography:</w:t>
      </w:r>
      <w:r>
        <w:t xml:space="preserve"> </w:t>
      </w:r>
      <w:r>
        <w:t xml:space="preserve">Fieldwork at key sites including the Saint Petersburg Cinema Museum, VGIK-St. Petersburg branch, and the "Leningrad" film studio archives to trace funding shifts post-1991.</w:t>
      </w:r>
    </w:p>
    <w:p>
      <w:pPr>
        <w:pStyle w:val="FirstParagraph"/>
      </w:pPr>
      <w:r>
        <w:t xml:space="preserve">Data will be triangulated using archival research (e.g., Soviet-era script drafts from State Archive of Literary and Artistic Documents) and comparative analysis with Moscow-based peers. Ethical approval will be secured via the Russian Academy of Sciences’ ethics board, prioritizing director confidentiality where sensitive topics arise.</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First, a digital archive documenting Saint Petersburg’s film directorship through geo-tagged location maps and interview excerpts, accessible via the St. Petersburg Film Museum platform. Second, a theoretical framework—"Urban Directorial Praxis"—explaining how non-capital cities cultivate distinct cinematic identities within Russia’s cultural matrix. Third, policy recommendations for Saint Petersburg City Council to leverage film tourism (e.g., "Director’s Trail" guided tours of iconic shooting sites like the Hermitage or Vasilevsky Island industrial zones).</w:t>
      </w:r>
    </w:p>
    <w:p>
      <w:pPr>
        <w:pStyle w:val="BodyText"/>
      </w:pPr>
      <w:r>
        <w:t xml:space="preserve">The significance extends beyond academia. By centering Saint Petersburg as a case study, this research challenges Moscow’s hegemony in Russian cinema discourse, empowering regional arts funding and attracting global film festivals to the city. For</w:t>
      </w:r>
      <w:r>
        <w:t xml:space="preserve"> </w:t>
      </w:r>
      <w:r>
        <w:rPr>
          <w:iCs/>
          <w:i/>
        </w:rPr>
        <w:t xml:space="preserve">Film Director</w:t>
      </w:r>
      <w:r>
        <w:t xml:space="preserve">s in post-Soviet states seeking alternative creative spaces, our findings provide a replicable model for urban-cinema symbiosis. Crucially, it positions Saint Petersburg not as a "second-tier" hub but as an incubator of globally resonant directorial voices—proving that Russia’s cinematic future is co-created within its historic cities.</w:t>
      </w:r>
    </w:p>
    <w:bookmarkEnd w:id="25"/>
    <w:bookmarkStart w:id="26" w:name="timeline-and-resources"/>
    <w:p>
      <w:pPr>
        <w:pStyle w:val="Heading2"/>
      </w:pPr>
      <w:r>
        <w:t xml:space="preserve">Timeline and Resources</w:t>
      </w:r>
    </w:p>
    <w:p>
      <w:pPr>
        <w:pStyle w:val="FirstParagraph"/>
      </w:pPr>
      <w:r>
        <w:rPr>
          <w:bCs/>
          <w:b/>
        </w:rPr>
        <w:t xml:space="preserve">Months 1–4:</w:t>
      </w:r>
      <w:r>
        <w:t xml:space="preserve"> </w:t>
      </w:r>
      <w:r>
        <w:t xml:space="preserve">Literature review and ethics approval; establish contacts with Saint Petersburg film institutions.</w:t>
      </w:r>
    </w:p>
    <w:p>
      <w:pPr>
        <w:pStyle w:val="BodyText"/>
      </w:pPr>
      <w:r>
        <w:rPr>
          <w:bCs/>
          <w:b/>
        </w:rPr>
        <w:t xml:space="preserve">Months 5–10:</w:t>
      </w:r>
      <w:r>
        <w:t xml:space="preserve"> </w:t>
      </w:r>
      <w:r>
        <w:t xml:space="preserve">Conduct interviews, archive analysis, and spatial mapping.</w:t>
      </w:r>
    </w:p>
    <w:p>
      <w:pPr>
        <w:pStyle w:val="BodyText"/>
      </w:pPr>
      <w:r>
        <w:rPr>
          <w:bCs/>
          <w:b/>
        </w:rPr>
        <w:t xml:space="preserve">Months 11–14:</w:t>
      </w:r>
      <w:r>
        <w:t xml:space="preserve"> </w:t>
      </w:r>
      <w:r>
        <w:t xml:space="preserve">Data synthesis, framework development, and draft manuscript.</w:t>
      </w:r>
    </w:p>
    <w:p>
      <w:pPr>
        <w:pStyle w:val="BodyText"/>
      </w:pPr>
      <w:r>
        <w:rPr>
          <w:bCs/>
          <w:b/>
        </w:rPr>
        <w:t xml:space="preserve">Months 15–18:</w:t>
      </w:r>
      <w:r>
        <w:t xml:space="preserve"> </w:t>
      </w:r>
      <w:r>
        <w:t xml:space="preserve">Policy workshop with Saint Petersburg City Council; finalize digital archive for public release.</w:t>
      </w:r>
    </w:p>
    <w:p>
      <w:pPr>
        <w:pStyle w:val="BodyText"/>
      </w:pPr>
      <w:r>
        <w:t xml:space="preserve">The project requires $45,000 for travel (Saint Petersburg-based fieldwork), transcription services, GIS software licensing, and partnership fees with local cultural bodies. Collaborators include the St. Petersburg Institute of Film Studies and the Russian Cinema Fund.</w:t>
      </w:r>
    </w:p>
    <w:bookmarkEnd w:id="26"/>
    <w:bookmarkStart w:id="27" w:name="conclusion"/>
    <w:p>
      <w:pPr>
        <w:pStyle w:val="Heading2"/>
      </w:pPr>
      <w:r>
        <w:t xml:space="preserve">Conclusion</w:t>
      </w:r>
    </w:p>
    <w:p>
      <w:pPr>
        <w:pStyle w:val="FirstParagraph"/>
      </w:pPr>
      <w:r>
        <w:t xml:space="preserve">As Saint Petersburg reclaims its role as a beacon of European culture amid Russia’s geopolitical complexities, understanding its cinematic soul is urgent. This</w:t>
      </w:r>
      <w:r>
        <w:t xml:space="preserve"> </w:t>
      </w:r>
      <w:r>
        <w:rPr>
          <w:bCs/>
          <w:b/>
        </w:rPr>
        <w:t xml:space="preserve">Research Proposal</w:t>
      </w:r>
      <w:r>
        <w:t xml:space="preserve"> </w:t>
      </w:r>
      <w:r>
        <w:t xml:space="preserve">asserts that the city’s film directors are not merely practitioners but custodians of a living cultural heritage—where every frame shot against the backdrop of St. Petersburg's bridges and cathedrals tells a deeper story of resilience and reinvention. By documenting this legacy, we honor the</w:t>
      </w:r>
      <w:r>
        <w:t xml:space="preserve"> </w:t>
      </w:r>
      <w:r>
        <w:rPr>
          <w:iCs/>
          <w:i/>
        </w:rPr>
        <w:t xml:space="preserve">Film Director</w:t>
      </w:r>
      <w:r>
        <w:t xml:space="preserve"> </w:t>
      </w:r>
      <w:r>
        <w:t xml:space="preserve">as both artist and urban historian, ensuring that Russia Saint Petersburg’s contribution to world cinema is no longer overlooked but celebrated as foundational.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Film Directorship in Russia Saint Petersburg</dc:title>
  <dc:creator/>
  <dc:language>en</dc:language>
  <cp:keywords/>
  <dcterms:created xsi:type="dcterms:W3CDTF">2026-06-04T22:20:59Z</dcterms:created>
  <dcterms:modified xsi:type="dcterms:W3CDTF">2026-06-04T22:20:59Z</dcterms:modified>
</cp:coreProperties>
</file>

<file path=docProps/custom.xml><?xml version="1.0" encoding="utf-8"?>
<Properties xmlns="http://schemas.openxmlformats.org/officeDocument/2006/custom-properties" xmlns:vt="http://schemas.openxmlformats.org/officeDocument/2006/docPropsVTypes"/>
</file>