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Cinematic</w:t>
      </w:r>
      <w:r>
        <w:t xml:space="preserve"> </w:t>
      </w:r>
      <w:r>
        <w:t xml:space="preserve">Landscape</w:t>
      </w:r>
    </w:p>
    <w:bookmarkStart w:id="27" w:name="X7dade38444c18f3f57434a065fd98a929f7ef51"/>
    <w:p>
      <w:pPr>
        <w:pStyle w:val="Heading1"/>
      </w:pPr>
      <w:r>
        <w:t xml:space="preserve">Research Proposal: Decolonizing the Lens - A Study of Contemporary Film Directors in South Africa Cape Town's Creative Ecosystem</w:t>
      </w:r>
    </w:p>
    <w:bookmarkStart w:id="20" w:name="abstract"/>
    <w:p>
      <w:pPr>
        <w:pStyle w:val="Heading2"/>
      </w:pPr>
      <w:r>
        <w:t xml:space="preserve">Abstract</w:t>
      </w:r>
    </w:p>
    <w:p>
      <w:pPr>
        <w:pStyle w:val="FirstParagraph"/>
      </w:pPr>
      <w:r>
        <w:t xml:space="preserve">This research proposal outlines a critical investigation into the evolving practices, challenges, and creative agency of contemporary Film Directors operating within South Africa's vibrant but historically marginalized cinematic hub: Cape Town. Moving beyond the stereotypical narratives often associated with African filmmaking, this study specifically interrogates how local directors navigate post-apartheid socio-political complexities, industry structures, and global market demands while rooted in the unique cultural and geographic context of Cape Town. The research employs mixed-methods to document directorial strategies, funding pathways, and community engagement models within the city's film ecosystem. Findings aim to contribute actionable insights for policy development, artistic empowerment initiatives (particularly for Black South African women directors), and positioning Cape Town as a globally recognized centre of diverse cinematic innovation. This proposal directly addresses the critical need for localized scholarship on Film Directors in South Africa Cape Town.</w:t>
      </w:r>
    </w:p>
    <w:bookmarkEnd w:id="20"/>
    <w:bookmarkStart w:id="21" w:name="Xa384ce33d42ecaebb7201b2ac18c5b54b56e739"/>
    <w:p>
      <w:pPr>
        <w:pStyle w:val="Heading2"/>
      </w:pPr>
      <w:r>
        <w:t xml:space="preserve">1. Introduction: The Significance of Cape Town's Cinematic Context</w:t>
      </w:r>
    </w:p>
    <w:p>
      <w:pPr>
        <w:pStyle w:val="FirstParagraph"/>
      </w:pPr>
      <w:r>
        <w:t xml:space="preserve">Cape Town, South Africa, stands as a pivotal yet under-theorized nexus within the nation's film industry. While Johannesburg often captures global attention as the commercial epicenter, Cape Town has emerged as a dynamic creative hub driven by its stunning landscapes, established infrastructure (including major studios like Cape Town Film Studio), and a burgeoning independent scene. The city hosts key institutions like the South African Film &amp; Television Producers Association (SAFTPP) and Zeitz MOCAA, fostering artistic dialogue. However, the specific trajectories of</w:t>
      </w:r>
      <w:r>
        <w:t xml:space="preserve"> </w:t>
      </w:r>
      <w:r>
        <w:rPr>
          <w:iCs/>
          <w:i/>
        </w:rPr>
        <w:t xml:space="preserve">Film Directors</w:t>
      </w:r>
      <w:r>
        <w:t xml:space="preserve"> </w:t>
      </w:r>
      <w:r>
        <w:t xml:space="preserve">working within this environment remain poorly documented compared to their international counterparts or even directors based in other major South African cities. This gap is critical as Cape Town's unique position – straddling a complex history of colonialism and apartheid with a rapidly diversifying population and strong local culture – creates fertile ground for distinctive cinematic voices. Understanding the</w:t>
      </w:r>
      <w:r>
        <w:t xml:space="preserve"> </w:t>
      </w:r>
      <w:r>
        <w:rPr>
          <w:iCs/>
          <w:i/>
        </w:rPr>
        <w:t xml:space="preserve">Research Proposal</w:t>
      </w:r>
      <w:r>
        <w:t xml:space="preserve"> </w:t>
      </w:r>
      <w:r>
        <w:t xml:space="preserve">centered on these directors is not merely academic; it’s essential for nurturing South Africa's cultural sovereignty in storytelling. This project directly confronts the need to center</w:t>
      </w:r>
      <w:r>
        <w:t xml:space="preserve"> </w:t>
      </w:r>
      <w:r>
        <w:rPr>
          <w:iCs/>
          <w:i/>
        </w:rPr>
        <w:t xml:space="preserve">South Africa Cape Town</w:t>
      </w:r>
      <w:r>
        <w:t xml:space="preserve"> </w:t>
      </w:r>
      <w:r>
        <w:t xml:space="preserve">as a specific, active site of filmmaking practice.</w:t>
      </w:r>
    </w:p>
    <w:bookmarkEnd w:id="21"/>
    <w:bookmarkStart w:id="22" w:name="problem-statement-and-research-gap"/>
    <w:p>
      <w:pPr>
        <w:pStyle w:val="Heading2"/>
      </w:pPr>
      <w:r>
        <w:t xml:space="preserve">2. Problem Statement and Research Gap</w:t>
      </w:r>
    </w:p>
    <w:p>
      <w:pPr>
        <w:pStyle w:val="FirstParagraph"/>
      </w:pPr>
      <w:r>
        <w:t xml:space="preserve">Existing literature on South African cinema often focuses broadly on national industry statistics, major international co-productions, or historical apartheid-era narratives. There is a significant dearth of in-depth, contemporary ethnographic and qualitative research specifically examining the lived experiences, creative processes, and professional challenges faced by</w:t>
      </w:r>
      <w:r>
        <w:t xml:space="preserve"> </w:t>
      </w:r>
      <w:r>
        <w:rPr>
          <w:iCs/>
          <w:i/>
        </w:rPr>
        <w:t xml:space="preserve">Film Directors</w:t>
      </w:r>
      <w:r>
        <w:t xml:space="preserve"> </w:t>
      </w:r>
      <w:r>
        <w:t xml:space="preserve">actively working *within* Cape Town today. Key questions remain unexplored: How do directors navigate funding disparities (e.g., limited access to local development capital versus international co-productions)? What specific strategies do they employ to decolonize storytelling practices while engaging with Cape Town's diverse communities (Xhosa, Afrikaans, Coloured, Indian South African)? How does the city's unique physical and social landscape directly inform their visual language? Furthermore, the representation of Black South African women directors within Cape Town's scene is particularly under-represented in both practice and research. This project fills this critical gap by placing the</w:t>
      </w:r>
      <w:r>
        <w:t xml:space="preserve"> </w:t>
      </w:r>
      <w:r>
        <w:rPr>
          <w:iCs/>
          <w:i/>
        </w:rPr>
        <w:t xml:space="preserve">Film Director</w:t>
      </w:r>
      <w:r>
        <w:t xml:space="preserve"> </w:t>
      </w:r>
      <w:r>
        <w:t xml:space="preserve">at the heart of a study deeply embedded in</w:t>
      </w:r>
      <w:r>
        <w:t xml:space="preserve"> </w:t>
      </w:r>
      <w:r>
        <w:rPr>
          <w:iCs/>
          <w:i/>
        </w:rPr>
        <w:t xml:space="preserve">South Africa Cape Town</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independent and commercially active Film Directors based in Cape Town, with specific focus on demographic diversity (gender, race, ethnicity).</w:t>
      </w:r>
    </w:p>
    <w:p>
      <w:pPr>
        <w:numPr>
          <w:ilvl w:val="0"/>
          <w:numId w:val="1001"/>
        </w:numPr>
        <w:pStyle w:val="Compact"/>
      </w:pPr>
      <w:r>
        <w:t xml:space="preserve">To critically analyze the key challenges directors face: securing sustainable funding models; navigating industry gatekeepers; accessing skilled local crews; balancing artistic vision with market expectations within the South African context.</w:t>
      </w:r>
    </w:p>
    <w:p>
      <w:pPr>
        <w:numPr>
          <w:ilvl w:val="0"/>
          <w:numId w:val="1001"/>
        </w:numPr>
        <w:pStyle w:val="Compact"/>
      </w:pPr>
      <w:r>
        <w:t xml:space="preserve">To document and evaluate innovative directorial approaches to storytelling that authentically reflect Cape Town's socio-cultural mosaic and contribute to decolonizing narrative frameworks in South African cinema.</w:t>
      </w:r>
    </w:p>
    <w:p>
      <w:pPr>
        <w:numPr>
          <w:ilvl w:val="0"/>
          <w:numId w:val="1001"/>
        </w:numPr>
        <w:pStyle w:val="Compact"/>
      </w:pPr>
      <w:r>
        <w:t xml:space="preserve">To explore the relationship between directors, local communities (particularly historically marginalized groups in Cape Town), and cultural institutions, assessing models of ethical engagement.</w:t>
      </w:r>
    </w:p>
    <w:p>
      <w:pPr>
        <w:numPr>
          <w:ilvl w:val="0"/>
          <w:numId w:val="1001"/>
        </w:numPr>
        <w:pStyle w:val="Compact"/>
      </w:pPr>
      <w:r>
        <w:t xml:space="preserve">To develop evidence-based recommendations for film policy, funding bodies (e.g., National Film and Video Foundation), and educational institutions to better support emerging Film Directors in South Africa Cape Town.</w:t>
      </w:r>
    </w:p>
    <w:bookmarkEnd w:id="23"/>
    <w:bookmarkStart w:id="24" w:name="methodology"/>
    <w:p>
      <w:pPr>
        <w:pStyle w:val="Heading2"/>
      </w:pPr>
      <w:r>
        <w:t xml:space="preserve">4. Methodology</w:t>
      </w:r>
    </w:p>
    <w:p>
      <w:pPr>
        <w:pStyle w:val="FirstParagraph"/>
      </w:pPr>
      <w:r>
        <w:t xml:space="preserve">This study employs a rigorous mixed-methods approach:</w:t>
      </w:r>
    </w:p>
    <w:p>
      <w:pPr>
        <w:numPr>
          <w:ilvl w:val="0"/>
          <w:numId w:val="1002"/>
        </w:numPr>
        <w:pStyle w:val="Compact"/>
      </w:pPr>
      <w:r>
        <w:rPr>
          <w:bCs/>
          <w:b/>
        </w:rPr>
        <w:t xml:space="preserve">Qualitative Case Studies:</w:t>
      </w:r>
      <w:r>
        <w:t xml:space="preserve"> </w:t>
      </w:r>
      <w:r>
        <w:t xml:space="preserve">In-depth, semi-structured interviews (15-20) with diverse Film Directors currently working in Cape Town, including established figures and emerging talents. Interviews will focus on creative process, challenges, community interaction, and vision.</w:t>
      </w:r>
    </w:p>
    <w:p>
      <w:pPr>
        <w:numPr>
          <w:ilvl w:val="0"/>
          <w:numId w:val="1002"/>
        </w:numPr>
        <w:pStyle w:val="Compact"/>
      </w:pPr>
      <w:r>
        <w:rPr>
          <w:bCs/>
          <w:b/>
        </w:rPr>
        <w:t xml:space="preserve">Documentary Analysis:</w:t>
      </w:r>
      <w:r>
        <w:t xml:space="preserve"> </w:t>
      </w:r>
      <w:r>
        <w:t xml:space="preserve">Examination of recent films produced by Cape Town-based directors (focusing on narrative choices, visual aesthetics reflecting the city's context), alongside funding applications and industry reports.</w:t>
      </w:r>
    </w:p>
    <w:p>
      <w:pPr>
        <w:numPr>
          <w:ilvl w:val="0"/>
          <w:numId w:val="1002"/>
        </w:numPr>
        <w:pStyle w:val="Compact"/>
      </w:pPr>
      <w:r>
        <w:rPr>
          <w:bCs/>
          <w:b/>
        </w:rPr>
        <w:t xml:space="preserve">Stakeholder Workshops:</w:t>
      </w:r>
      <w:r>
        <w:t xml:space="preserve"> </w:t>
      </w:r>
      <w:r>
        <w:t xml:space="preserve">Facilitated discussions with key industry stakeholders (film fund managers, producers, film school educators at UCT and AFDA Cape Town) to contextualize findings and gather input on recommendations.</w:t>
      </w:r>
    </w:p>
    <w:p>
      <w:pPr>
        <w:numPr>
          <w:ilvl w:val="0"/>
          <w:numId w:val="1002"/>
        </w:numPr>
        <w:pStyle w:val="Compact"/>
      </w:pPr>
      <w:r>
        <w:rPr>
          <w:bCs/>
          <w:b/>
        </w:rPr>
        <w:t xml:space="preserve">Participant Observation:</w:t>
      </w:r>
      <w:r>
        <w:t xml:space="preserve"> </w:t>
      </w:r>
      <w:r>
        <w:t xml:space="preserve">Attending local film festivals (e.g., Cape Town International Film Festival), industry networking events, and production meetings to observe dynamics within the Cape Town scene.</w:t>
      </w:r>
    </w:p>
    <w:p>
      <w:pPr>
        <w:pStyle w:val="FirstParagraph"/>
      </w:pPr>
      <w:r>
        <w:t xml:space="preserve">The research will be conducted over 18 months, ensuring deep engagement with the specific realities of</w:t>
      </w:r>
      <w:r>
        <w:t xml:space="preserve"> </w:t>
      </w:r>
      <w:r>
        <w:rPr>
          <w:iCs/>
          <w:i/>
        </w:rPr>
        <w:t xml:space="preserve">South Africa Cape Town</w:t>
      </w:r>
      <w:r>
        <w:t xml:space="preserve">. Ethical considerations regarding power dynamics in interviewing marginalized creators will be paramount. Data analysis will utilize thematic coding to identify recurring patterns and nuanced insights relevant to the</w:t>
      </w:r>
      <w:r>
        <w:t xml:space="preserve"> </w:t>
      </w:r>
      <w:r>
        <w:rPr>
          <w:iCs/>
          <w:i/>
        </w:rPr>
        <w:t xml:space="preserve">Film Director</w:t>
      </w:r>
      <w:r>
        <w:t xml:space="preserve"> </w:t>
      </w:r>
      <w:r>
        <w:t xml:space="preserve">experience.</w:t>
      </w:r>
    </w:p>
    <w:bookmarkEnd w:id="24"/>
    <w:bookmarkStart w:id="25" w:name="expected-outcomes-and-significance"/>
    <w:p>
      <w:pPr>
        <w:pStyle w:val="Heading2"/>
      </w:pPr>
      <w:r>
        <w:t xml:space="preserve">5. Expected Outcomes and Significance</w:t>
      </w:r>
    </w:p>
    <w:p>
      <w:pPr>
        <w:pStyle w:val="FirstParagraph"/>
      </w:pPr>
      <w:r>
        <w:t xml:space="preserve">This research project promises significant contributions:</w:t>
      </w:r>
    </w:p>
    <w:p>
      <w:pPr>
        <w:numPr>
          <w:ilvl w:val="0"/>
          <w:numId w:val="1003"/>
        </w:numPr>
        <w:pStyle w:val="Compact"/>
      </w:pPr>
      <w:r>
        <w:rPr>
          <w:bCs/>
          <w:b/>
        </w:rPr>
        <w:t xml:space="preserve">Academic:</w:t>
      </w:r>
      <w:r>
        <w:t xml:space="preserve"> </w:t>
      </w:r>
      <w:r>
        <w:t xml:space="preserve">A foundational body of knowledge on contemporary Film Directors in a specific, vital South African city, enriching African film studies and urban cultural geography.</w:t>
      </w:r>
    </w:p>
    <w:p>
      <w:pPr>
        <w:numPr>
          <w:ilvl w:val="0"/>
          <w:numId w:val="1003"/>
        </w:numPr>
        <w:pStyle w:val="Compact"/>
      </w:pPr>
      <w:r>
        <w:rPr>
          <w:bCs/>
          <w:b/>
        </w:rPr>
        <w:t xml:space="preserve">Practical:</w:t>
      </w:r>
      <w:r>
        <w:t xml:space="preserve"> </w:t>
      </w:r>
      <w:r>
        <w:t xml:space="preserve">Concrete recommendations for funding bodies (e.g., tailoring grant criteria to support diverse directors' development in Cape Town) and film schools (e.g., curriculum adjustments focusing on local context). A digital repository of director case studies will be created.</w:t>
      </w:r>
    </w:p>
    <w:p>
      <w:pPr>
        <w:numPr>
          <w:ilvl w:val="0"/>
          <w:numId w:val="1003"/>
        </w:numPr>
        <w:pStyle w:val="Compact"/>
      </w:pPr>
      <w:r>
        <w:rPr>
          <w:bCs/>
          <w:b/>
        </w:rPr>
        <w:t xml:space="preserve">Social/Cultural:</w:t>
      </w:r>
      <w:r>
        <w:t xml:space="preserve"> </w:t>
      </w:r>
      <w:r>
        <w:t xml:space="preserve">Amplifying the voices and work of underrepresented directors, particularly Black South African women, contributing to a more inclusive narrative of Cape Town and South Africa. It directly challenges the notion that meaningful cinema must be produced outside major cities or for global export only.</w:t>
      </w:r>
    </w:p>
    <w:p>
      <w:pPr>
        <w:pStyle w:val="FirstParagraph"/>
      </w:pPr>
      <w:r>
        <w:t xml:space="preserve">By centering</w:t>
      </w:r>
      <w:r>
        <w:t xml:space="preserve"> </w:t>
      </w:r>
      <w:r>
        <w:rPr>
          <w:iCs/>
          <w:i/>
        </w:rPr>
        <w:t xml:space="preserve">South Africa Cape Town</w:t>
      </w:r>
      <w:r>
        <w:t xml:space="preserve"> </w:t>
      </w:r>
      <w:r>
        <w:t xml:space="preserve">as the essential site of inquiry, this Research Proposal moves beyond generic analysis to provide context-specific, actionable knowledge crucial for nurturing the next generation of authentic cinematic voices within the city and across South Africa. It asserts that understanding the Film Director's role *within* Cape Town is fundamental to understanding where South African cinema is heading.</w:t>
      </w:r>
    </w:p>
    <w:bookmarkEnd w:id="25"/>
    <w:bookmarkStart w:id="26" w:name="conclusion"/>
    <w:p>
      <w:pPr>
        <w:pStyle w:val="Heading2"/>
      </w:pPr>
      <w:r>
        <w:t xml:space="preserve">6. Conclusion</w:t>
      </w:r>
    </w:p>
    <w:p>
      <w:pPr>
        <w:pStyle w:val="FirstParagraph"/>
      </w:pPr>
      <w:r>
        <w:t xml:space="preserve">The cinematic landscape of</w:t>
      </w:r>
      <w:r>
        <w:t xml:space="preserve"> </w:t>
      </w:r>
      <w:r>
        <w:rPr>
          <w:iCs/>
          <w:i/>
        </w:rPr>
        <w:t xml:space="preserve">South Africa Cape Town</w:t>
      </w:r>
      <w:r>
        <w:t xml:space="preserve"> </w:t>
      </w:r>
      <w:r>
        <w:t xml:space="preserve">is a dynamic, evolving space brimming with creative potential. However, this potential remains under-exploited without critical understanding of the professionals driving it – the Film Directors themselves. This Research Proposal provides a necessary roadmap to systematically investigate their realities, challenges, and innovations within their most immediate and significant environment: Cape Town. By doing so, it directly addresses a vital gap in knowledge and offers practical pathways to empower local creators, strengthen South Africa's cultural industries from the ground up, and ensure that the lens through which Cape Town is seen – both locally and globally – is shaped by its own diverse voices. This research is not just about Film Directors; it's about shaping a more representative, resilient future for South African storytelling rooted in</w:t>
      </w:r>
      <w:r>
        <w:t xml:space="preserve"> </w:t>
      </w:r>
      <w:r>
        <w:rPr>
          <w:iCs/>
          <w:i/>
        </w:rPr>
        <w:t xml:space="preserve">South Africa Cape Town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South Africa Cape Town's Cinematic Landscape</dc:title>
  <dc:creator/>
  <dc:language>en</dc:language>
  <cp:keywords/>
  <dcterms:created xsi:type="dcterms:W3CDTF">2026-07-24T20:37:19Z</dcterms:created>
  <dcterms:modified xsi:type="dcterms:W3CDTF">2026-07-24T20:37:19Z</dcterms:modified>
</cp:coreProperties>
</file>

<file path=docProps/custom.xml><?xml version="1.0" encoding="utf-8"?>
<Properties xmlns="http://schemas.openxmlformats.org/officeDocument/2006/custom-properties" xmlns:vt="http://schemas.openxmlformats.org/officeDocument/2006/docPropsVTypes"/>
</file>